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B2F4" w14:textId="77777777" w:rsidR="00321384" w:rsidRPr="00621D10" w:rsidRDefault="00321384" w:rsidP="00321384">
      <w:pPr>
        <w:tabs>
          <w:tab w:val="left" w:pos="7371"/>
        </w:tabs>
      </w:pPr>
      <w:r>
        <w:rPr>
          <w:b/>
          <w:bCs/>
        </w:rPr>
        <w:t xml:space="preserve">  SOININ SEURAKUNTA</w:t>
      </w:r>
      <w:r>
        <w:rPr>
          <w:b/>
          <w:bCs/>
        </w:rPr>
        <w:tab/>
        <w:t>PÖYTÄKIRJA</w:t>
      </w:r>
      <w:r w:rsidRPr="00621D10">
        <w:tab/>
        <w:t xml:space="preserve">No </w:t>
      </w:r>
      <w:r>
        <w:t>4/2023</w:t>
      </w:r>
    </w:p>
    <w:p w14:paraId="2E81FD1A" w14:textId="77777777" w:rsidR="00321384" w:rsidRPr="00373BA9" w:rsidRDefault="00321384" w:rsidP="00321384">
      <w:pPr>
        <w:tabs>
          <w:tab w:val="left" w:pos="5245"/>
          <w:tab w:val="left" w:pos="7371"/>
        </w:tabs>
        <w:rPr>
          <w:sz w:val="20"/>
          <w:szCs w:val="20"/>
        </w:rPr>
      </w:pPr>
      <w:r>
        <w:rPr>
          <w:b/>
          <w:bCs/>
        </w:rPr>
        <w:t xml:space="preserve">  KIRKKOVALTUUSTO</w:t>
      </w:r>
      <w:r>
        <w:rPr>
          <w:sz w:val="20"/>
          <w:szCs w:val="20"/>
        </w:rPr>
        <w:tab/>
      </w:r>
      <w:r>
        <w:rPr>
          <w:sz w:val="20"/>
          <w:szCs w:val="20"/>
        </w:rPr>
        <w:tab/>
      </w:r>
    </w:p>
    <w:tbl>
      <w:tblPr>
        <w:tblW w:w="100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5"/>
        <w:gridCol w:w="7369"/>
      </w:tblGrid>
      <w:tr w:rsidR="00321384" w14:paraId="5CCBB424" w14:textId="77777777" w:rsidTr="00BF63CF">
        <w:tc>
          <w:tcPr>
            <w:tcW w:w="2705" w:type="dxa"/>
            <w:tcBorders>
              <w:top w:val="single" w:sz="8" w:space="0" w:color="auto"/>
              <w:left w:val="single" w:sz="8" w:space="0" w:color="auto"/>
              <w:bottom w:val="nil"/>
            </w:tcBorders>
          </w:tcPr>
          <w:p w14:paraId="4BD7ACB4" w14:textId="77777777" w:rsidR="00321384" w:rsidRDefault="00321384" w:rsidP="00BF63CF">
            <w:pPr>
              <w:tabs>
                <w:tab w:val="left" w:pos="5245"/>
                <w:tab w:val="left" w:pos="7371"/>
              </w:tabs>
              <w:rPr>
                <w:sz w:val="20"/>
                <w:szCs w:val="20"/>
              </w:rPr>
            </w:pPr>
          </w:p>
          <w:p w14:paraId="2C096290" w14:textId="77777777" w:rsidR="00321384" w:rsidRDefault="00321384" w:rsidP="00BF63CF">
            <w:pPr>
              <w:tabs>
                <w:tab w:val="left" w:pos="5245"/>
                <w:tab w:val="left" w:pos="7371"/>
              </w:tabs>
              <w:rPr>
                <w:sz w:val="20"/>
                <w:szCs w:val="20"/>
              </w:rPr>
            </w:pPr>
            <w:r>
              <w:rPr>
                <w:sz w:val="20"/>
                <w:szCs w:val="20"/>
              </w:rPr>
              <w:t>KOKOUSAIKA</w:t>
            </w:r>
          </w:p>
        </w:tc>
        <w:tc>
          <w:tcPr>
            <w:tcW w:w="7369" w:type="dxa"/>
            <w:tcBorders>
              <w:top w:val="single" w:sz="8" w:space="0" w:color="auto"/>
              <w:bottom w:val="nil"/>
              <w:right w:val="nil"/>
            </w:tcBorders>
          </w:tcPr>
          <w:p w14:paraId="7F16FABC" w14:textId="77777777" w:rsidR="00321384" w:rsidRDefault="00321384" w:rsidP="00BF63CF">
            <w:pPr>
              <w:tabs>
                <w:tab w:val="left" w:pos="499"/>
                <w:tab w:val="left" w:pos="4468"/>
                <w:tab w:val="left" w:pos="5245"/>
                <w:tab w:val="left" w:pos="7371"/>
              </w:tabs>
            </w:pPr>
          </w:p>
          <w:p w14:paraId="2F9E08FE" w14:textId="77777777" w:rsidR="00321384" w:rsidRPr="006948CD" w:rsidRDefault="00321384" w:rsidP="00BF63CF">
            <w:pPr>
              <w:tabs>
                <w:tab w:val="left" w:pos="499"/>
                <w:tab w:val="left" w:pos="4468"/>
                <w:tab w:val="left" w:pos="5245"/>
                <w:tab w:val="left" w:pos="7371"/>
              </w:tabs>
            </w:pPr>
            <w:r>
              <w:t>25.10.2023 klo 19.00–19.45</w:t>
            </w:r>
          </w:p>
        </w:tc>
      </w:tr>
      <w:tr w:rsidR="00321384" w14:paraId="01483B48" w14:textId="77777777" w:rsidTr="00BF63CF">
        <w:tc>
          <w:tcPr>
            <w:tcW w:w="2705" w:type="dxa"/>
            <w:tcBorders>
              <w:left w:val="single" w:sz="8" w:space="0" w:color="auto"/>
              <w:bottom w:val="single" w:sz="8" w:space="0" w:color="auto"/>
            </w:tcBorders>
          </w:tcPr>
          <w:p w14:paraId="0DCAA7F1" w14:textId="77777777" w:rsidR="00321384" w:rsidRDefault="00321384" w:rsidP="00BF63CF">
            <w:pPr>
              <w:tabs>
                <w:tab w:val="left" w:pos="5245"/>
                <w:tab w:val="left" w:pos="7371"/>
              </w:tabs>
              <w:rPr>
                <w:sz w:val="20"/>
                <w:szCs w:val="20"/>
              </w:rPr>
            </w:pPr>
          </w:p>
          <w:p w14:paraId="32997A61" w14:textId="77777777" w:rsidR="00321384" w:rsidRDefault="00321384" w:rsidP="00BF63CF">
            <w:pPr>
              <w:tabs>
                <w:tab w:val="left" w:pos="5245"/>
                <w:tab w:val="left" w:pos="7371"/>
              </w:tabs>
              <w:rPr>
                <w:sz w:val="20"/>
                <w:szCs w:val="20"/>
              </w:rPr>
            </w:pPr>
            <w:r>
              <w:rPr>
                <w:sz w:val="20"/>
                <w:szCs w:val="20"/>
              </w:rPr>
              <w:t>KOKOUSPAIKKA</w:t>
            </w:r>
          </w:p>
        </w:tc>
        <w:tc>
          <w:tcPr>
            <w:tcW w:w="7369" w:type="dxa"/>
            <w:tcBorders>
              <w:bottom w:val="single" w:sz="8" w:space="0" w:color="auto"/>
              <w:right w:val="nil"/>
            </w:tcBorders>
          </w:tcPr>
          <w:p w14:paraId="44F8AD0F" w14:textId="77777777" w:rsidR="00321384" w:rsidRPr="00B01B50" w:rsidRDefault="00321384" w:rsidP="00BF63CF">
            <w:pPr>
              <w:tabs>
                <w:tab w:val="left" w:pos="499"/>
                <w:tab w:val="left" w:pos="4468"/>
                <w:tab w:val="left" w:pos="5245"/>
                <w:tab w:val="left" w:pos="7371"/>
              </w:tabs>
              <w:rPr>
                <w:sz w:val="20"/>
                <w:szCs w:val="20"/>
              </w:rPr>
            </w:pPr>
          </w:p>
          <w:p w14:paraId="1313FFC7" w14:textId="77777777" w:rsidR="00321384" w:rsidRDefault="00321384" w:rsidP="00BF63CF">
            <w:pPr>
              <w:tabs>
                <w:tab w:val="left" w:pos="499"/>
                <w:tab w:val="left" w:pos="4468"/>
                <w:tab w:val="left" w:pos="5245"/>
                <w:tab w:val="left" w:pos="7371"/>
              </w:tabs>
              <w:rPr>
                <w:color w:val="FF0000"/>
              </w:rPr>
            </w:pPr>
            <w:r w:rsidRPr="00B01B50">
              <w:t>Seurakuntatalo</w:t>
            </w:r>
          </w:p>
        </w:tc>
      </w:tr>
      <w:tr w:rsidR="00321384" w14:paraId="08C0368D" w14:textId="77777777" w:rsidTr="00BF63CF">
        <w:tc>
          <w:tcPr>
            <w:tcW w:w="2705" w:type="dxa"/>
            <w:tcBorders>
              <w:top w:val="nil"/>
              <w:bottom w:val="nil"/>
            </w:tcBorders>
          </w:tcPr>
          <w:p w14:paraId="4B16DF4B" w14:textId="77777777" w:rsidR="00321384" w:rsidRDefault="00321384" w:rsidP="00BF63CF">
            <w:pPr>
              <w:tabs>
                <w:tab w:val="left" w:pos="5245"/>
                <w:tab w:val="left" w:pos="7371"/>
              </w:tabs>
              <w:rPr>
                <w:sz w:val="20"/>
                <w:szCs w:val="20"/>
              </w:rPr>
            </w:pPr>
          </w:p>
          <w:p w14:paraId="47812B8B" w14:textId="77777777" w:rsidR="00321384" w:rsidRDefault="00321384" w:rsidP="00BF63CF">
            <w:pPr>
              <w:tabs>
                <w:tab w:val="left" w:pos="5245"/>
                <w:tab w:val="left" w:pos="7371"/>
              </w:tabs>
              <w:rPr>
                <w:sz w:val="20"/>
                <w:szCs w:val="20"/>
              </w:rPr>
            </w:pPr>
            <w:r>
              <w:rPr>
                <w:sz w:val="20"/>
                <w:szCs w:val="20"/>
              </w:rPr>
              <w:t>SAAPUVILLA OLLEET JÄSENET</w:t>
            </w:r>
          </w:p>
          <w:p w14:paraId="41705CFF" w14:textId="77777777" w:rsidR="00321384" w:rsidRDefault="00321384" w:rsidP="00BF63CF">
            <w:pPr>
              <w:tabs>
                <w:tab w:val="left" w:pos="5245"/>
                <w:tab w:val="left" w:pos="7371"/>
              </w:tabs>
              <w:rPr>
                <w:sz w:val="20"/>
                <w:szCs w:val="20"/>
              </w:rPr>
            </w:pPr>
            <w:r>
              <w:rPr>
                <w:sz w:val="20"/>
                <w:szCs w:val="20"/>
              </w:rPr>
              <w:t>(ja merkintä puheenjohtajasta)</w:t>
            </w:r>
          </w:p>
        </w:tc>
        <w:tc>
          <w:tcPr>
            <w:tcW w:w="7369" w:type="dxa"/>
            <w:tcBorders>
              <w:top w:val="nil"/>
              <w:bottom w:val="nil"/>
              <w:right w:val="nil"/>
            </w:tcBorders>
          </w:tcPr>
          <w:p w14:paraId="0EAC72E3" w14:textId="77777777" w:rsidR="00321384" w:rsidRDefault="00321384" w:rsidP="00BF63CF">
            <w:pPr>
              <w:tabs>
                <w:tab w:val="left" w:pos="499"/>
                <w:tab w:val="left" w:pos="4468"/>
                <w:tab w:val="left" w:pos="5245"/>
                <w:tab w:val="left" w:pos="7371"/>
              </w:tabs>
              <w:rPr>
                <w:sz w:val="20"/>
                <w:szCs w:val="20"/>
              </w:rPr>
            </w:pPr>
          </w:p>
        </w:tc>
      </w:tr>
      <w:tr w:rsidR="00321384" w14:paraId="6D0F5511" w14:textId="77777777" w:rsidTr="00BF63CF">
        <w:tc>
          <w:tcPr>
            <w:tcW w:w="2705" w:type="dxa"/>
            <w:tcBorders>
              <w:top w:val="nil"/>
              <w:bottom w:val="nil"/>
            </w:tcBorders>
          </w:tcPr>
          <w:p w14:paraId="50F968A8" w14:textId="77777777" w:rsidR="00321384" w:rsidRDefault="00321384" w:rsidP="00BF63CF">
            <w:pPr>
              <w:tabs>
                <w:tab w:val="left" w:pos="1843"/>
                <w:tab w:val="left" w:pos="5245"/>
                <w:tab w:val="left" w:pos="7371"/>
              </w:tabs>
            </w:pPr>
            <w:r>
              <w:t>Valtuutetut:</w:t>
            </w:r>
          </w:p>
        </w:tc>
        <w:tc>
          <w:tcPr>
            <w:tcW w:w="7369" w:type="dxa"/>
            <w:tcBorders>
              <w:top w:val="nil"/>
              <w:bottom w:val="nil"/>
              <w:right w:val="nil"/>
            </w:tcBorders>
          </w:tcPr>
          <w:p w14:paraId="0B30E008" w14:textId="77777777" w:rsidR="00321384" w:rsidRDefault="00321384" w:rsidP="00BF63CF">
            <w:pPr>
              <w:pStyle w:val="Yltunniste"/>
              <w:tabs>
                <w:tab w:val="clear" w:pos="4819"/>
                <w:tab w:val="clear" w:pos="9638"/>
                <w:tab w:val="left" w:pos="499"/>
                <w:tab w:val="left" w:pos="4468"/>
                <w:tab w:val="left" w:pos="5245"/>
                <w:tab w:val="left" w:pos="7371"/>
              </w:tabs>
            </w:pPr>
          </w:p>
        </w:tc>
      </w:tr>
      <w:tr w:rsidR="00321384" w14:paraId="07AF5301" w14:textId="77777777" w:rsidTr="00BF63CF">
        <w:trPr>
          <w:trHeight w:val="116"/>
        </w:trPr>
        <w:tc>
          <w:tcPr>
            <w:tcW w:w="2705" w:type="dxa"/>
            <w:tcBorders>
              <w:top w:val="nil"/>
              <w:bottom w:val="nil"/>
            </w:tcBorders>
          </w:tcPr>
          <w:p w14:paraId="003F55EE" w14:textId="77777777" w:rsidR="00321384" w:rsidRDefault="00321384" w:rsidP="00BF63CF">
            <w:pPr>
              <w:pStyle w:val="Yltunniste"/>
              <w:tabs>
                <w:tab w:val="clear" w:pos="4819"/>
                <w:tab w:val="clear" w:pos="9638"/>
                <w:tab w:val="left" w:pos="1843"/>
                <w:tab w:val="left" w:pos="5245"/>
                <w:tab w:val="left" w:pos="7371"/>
              </w:tabs>
            </w:pPr>
            <w:r>
              <w:t>Pj.</w:t>
            </w:r>
          </w:p>
        </w:tc>
        <w:tc>
          <w:tcPr>
            <w:tcW w:w="7369" w:type="dxa"/>
            <w:tcBorders>
              <w:top w:val="nil"/>
              <w:bottom w:val="nil"/>
              <w:right w:val="nil"/>
            </w:tcBorders>
          </w:tcPr>
          <w:p w14:paraId="18D03C8B" w14:textId="77777777" w:rsidR="00321384" w:rsidRPr="00DF54B4" w:rsidRDefault="00321384" w:rsidP="00BF63CF">
            <w:pPr>
              <w:tabs>
                <w:tab w:val="left" w:pos="499"/>
                <w:tab w:val="left" w:pos="4468"/>
                <w:tab w:val="left" w:pos="5245"/>
                <w:tab w:val="left" w:pos="7371"/>
              </w:tabs>
            </w:pPr>
            <w:r>
              <w:t>Keski-Mäenpää, Kati</w:t>
            </w:r>
          </w:p>
        </w:tc>
      </w:tr>
      <w:tr w:rsidR="00321384" w14:paraId="46CD2561" w14:textId="77777777" w:rsidTr="00BF63CF">
        <w:trPr>
          <w:trHeight w:val="116"/>
        </w:trPr>
        <w:tc>
          <w:tcPr>
            <w:tcW w:w="2705" w:type="dxa"/>
            <w:tcBorders>
              <w:top w:val="nil"/>
              <w:bottom w:val="nil"/>
            </w:tcBorders>
          </w:tcPr>
          <w:p w14:paraId="6C0FF92D" w14:textId="77777777" w:rsidR="00321384" w:rsidRDefault="00321384" w:rsidP="00BF63CF">
            <w:pPr>
              <w:pStyle w:val="Yltunniste"/>
              <w:tabs>
                <w:tab w:val="clear" w:pos="4819"/>
                <w:tab w:val="clear" w:pos="9638"/>
                <w:tab w:val="left" w:pos="1843"/>
                <w:tab w:val="left" w:pos="5245"/>
                <w:tab w:val="left" w:pos="7371"/>
              </w:tabs>
            </w:pPr>
            <w:r>
              <w:t>Varapj.</w:t>
            </w:r>
          </w:p>
        </w:tc>
        <w:tc>
          <w:tcPr>
            <w:tcW w:w="7369" w:type="dxa"/>
            <w:tcBorders>
              <w:top w:val="nil"/>
              <w:bottom w:val="nil"/>
              <w:right w:val="nil"/>
            </w:tcBorders>
          </w:tcPr>
          <w:p w14:paraId="3BD71F00" w14:textId="77777777" w:rsidR="00321384" w:rsidRDefault="00321384" w:rsidP="00BF63CF">
            <w:pPr>
              <w:tabs>
                <w:tab w:val="left" w:pos="499"/>
                <w:tab w:val="left" w:pos="4468"/>
                <w:tab w:val="left" w:pos="5245"/>
                <w:tab w:val="left" w:pos="7371"/>
              </w:tabs>
            </w:pPr>
            <w:r>
              <w:t>Laitila, Satu</w:t>
            </w:r>
          </w:p>
        </w:tc>
      </w:tr>
      <w:tr w:rsidR="00321384" w14:paraId="1073C346" w14:textId="77777777" w:rsidTr="00BF63CF">
        <w:tc>
          <w:tcPr>
            <w:tcW w:w="2705" w:type="dxa"/>
            <w:tcBorders>
              <w:top w:val="nil"/>
              <w:bottom w:val="nil"/>
            </w:tcBorders>
          </w:tcPr>
          <w:p w14:paraId="471FE709" w14:textId="77777777" w:rsidR="00321384" w:rsidRDefault="00321384" w:rsidP="00BF63CF">
            <w:pPr>
              <w:tabs>
                <w:tab w:val="left" w:pos="1843"/>
                <w:tab w:val="left" w:pos="5245"/>
                <w:tab w:val="left" w:pos="7371"/>
              </w:tabs>
            </w:pPr>
            <w:r>
              <w:t>Jäsen</w:t>
            </w:r>
          </w:p>
          <w:p w14:paraId="2DEF1438" w14:textId="77777777" w:rsidR="00321384" w:rsidRPr="00973CAA" w:rsidRDefault="00321384" w:rsidP="00BF63CF"/>
          <w:p w14:paraId="47E77AEA" w14:textId="77777777" w:rsidR="00321384" w:rsidRPr="00973CAA" w:rsidRDefault="00321384" w:rsidP="00BF63CF"/>
          <w:p w14:paraId="1663434B" w14:textId="77777777" w:rsidR="00321384" w:rsidRPr="00973CAA" w:rsidRDefault="00321384" w:rsidP="00BF63CF"/>
          <w:p w14:paraId="79195761" w14:textId="77777777" w:rsidR="00321384" w:rsidRPr="00973CAA" w:rsidRDefault="00321384" w:rsidP="00BF63CF"/>
          <w:p w14:paraId="5C3A1AD9" w14:textId="77777777" w:rsidR="00321384" w:rsidRPr="00973CAA" w:rsidRDefault="00321384" w:rsidP="00BF63CF"/>
          <w:p w14:paraId="3C24E55A" w14:textId="77777777" w:rsidR="00321384" w:rsidRPr="00973CAA" w:rsidRDefault="00321384" w:rsidP="00BF63CF"/>
          <w:p w14:paraId="6E7F8476" w14:textId="77777777" w:rsidR="00321384" w:rsidRPr="00973CAA" w:rsidRDefault="00321384" w:rsidP="00BF63CF"/>
          <w:p w14:paraId="2D0989BF" w14:textId="77777777" w:rsidR="00321384" w:rsidRPr="00973CAA" w:rsidRDefault="00321384" w:rsidP="00BF63CF"/>
          <w:p w14:paraId="61F626FF" w14:textId="77777777" w:rsidR="00321384" w:rsidRPr="00973CAA" w:rsidRDefault="00321384" w:rsidP="00BF63CF"/>
          <w:p w14:paraId="3B42F0D5" w14:textId="77777777" w:rsidR="00321384" w:rsidRDefault="00321384" w:rsidP="00BF63CF"/>
          <w:p w14:paraId="121E004F" w14:textId="77777777" w:rsidR="00321384" w:rsidRDefault="00321384" w:rsidP="00BF63CF"/>
          <w:p w14:paraId="23FEA3E1" w14:textId="77777777" w:rsidR="00321384" w:rsidRDefault="00321384" w:rsidP="00BF63CF"/>
          <w:p w14:paraId="7AE1A5A8" w14:textId="77777777" w:rsidR="00321384" w:rsidRDefault="00321384" w:rsidP="00BF63CF"/>
          <w:p w14:paraId="3D9D23B4" w14:textId="77777777" w:rsidR="00321384" w:rsidRPr="00973CAA" w:rsidRDefault="00321384" w:rsidP="00BF63CF">
            <w:r>
              <w:t>Poissa</w:t>
            </w:r>
          </w:p>
          <w:p w14:paraId="506F8C07" w14:textId="77777777" w:rsidR="00321384" w:rsidRDefault="00321384" w:rsidP="00BF63CF">
            <w:pPr>
              <w:jc w:val="center"/>
            </w:pPr>
          </w:p>
          <w:p w14:paraId="625BC800" w14:textId="77777777" w:rsidR="00321384" w:rsidRDefault="00321384" w:rsidP="00BF63CF"/>
          <w:p w14:paraId="76149192" w14:textId="77777777" w:rsidR="00321384" w:rsidRPr="00973CAA" w:rsidRDefault="00321384" w:rsidP="00BF63CF"/>
        </w:tc>
        <w:tc>
          <w:tcPr>
            <w:tcW w:w="7369" w:type="dxa"/>
            <w:tcBorders>
              <w:top w:val="nil"/>
              <w:bottom w:val="nil"/>
              <w:right w:val="nil"/>
            </w:tcBorders>
          </w:tcPr>
          <w:p w14:paraId="0E218B9F" w14:textId="77777777" w:rsidR="00321384" w:rsidRDefault="00321384" w:rsidP="00BF63CF">
            <w:pPr>
              <w:tabs>
                <w:tab w:val="left" w:pos="499"/>
                <w:tab w:val="left" w:pos="4468"/>
                <w:tab w:val="left" w:pos="5245"/>
                <w:tab w:val="left" w:pos="7371"/>
              </w:tabs>
            </w:pPr>
            <w:r>
              <w:t>Aho, Minna</w:t>
            </w:r>
          </w:p>
          <w:p w14:paraId="37F616B9" w14:textId="77777777" w:rsidR="00321384" w:rsidRDefault="00321384" w:rsidP="00BF63CF">
            <w:pPr>
              <w:tabs>
                <w:tab w:val="left" w:pos="499"/>
                <w:tab w:val="left" w:pos="4468"/>
                <w:tab w:val="left" w:pos="5245"/>
                <w:tab w:val="left" w:pos="7371"/>
              </w:tabs>
            </w:pPr>
            <w:r>
              <w:t>Aho, Susan</w:t>
            </w:r>
          </w:p>
          <w:p w14:paraId="76D28761" w14:textId="77777777" w:rsidR="00321384" w:rsidRDefault="00321384" w:rsidP="00BF63CF">
            <w:pPr>
              <w:tabs>
                <w:tab w:val="left" w:pos="499"/>
                <w:tab w:val="left" w:pos="4468"/>
                <w:tab w:val="left" w:pos="5245"/>
                <w:tab w:val="left" w:pos="7371"/>
              </w:tabs>
            </w:pPr>
            <w:r>
              <w:t>Halla-aho, Ano</w:t>
            </w:r>
          </w:p>
          <w:p w14:paraId="05A07BB8" w14:textId="77777777" w:rsidR="00321384" w:rsidRDefault="00321384" w:rsidP="00BF63CF">
            <w:pPr>
              <w:tabs>
                <w:tab w:val="left" w:pos="499"/>
                <w:tab w:val="left" w:pos="4468"/>
                <w:tab w:val="left" w:pos="5245"/>
                <w:tab w:val="left" w:pos="7371"/>
              </w:tabs>
            </w:pPr>
            <w:r>
              <w:t xml:space="preserve">Kiviaho, </w:t>
            </w:r>
            <w:proofErr w:type="spellStart"/>
            <w:r>
              <w:t>Marju</w:t>
            </w:r>
            <w:proofErr w:type="spellEnd"/>
          </w:p>
          <w:p w14:paraId="78B6EF79" w14:textId="77777777" w:rsidR="00321384" w:rsidRDefault="00321384" w:rsidP="00BF63CF">
            <w:pPr>
              <w:tabs>
                <w:tab w:val="left" w:pos="499"/>
                <w:tab w:val="left" w:pos="4468"/>
                <w:tab w:val="left" w:pos="5245"/>
                <w:tab w:val="left" w:pos="7371"/>
              </w:tabs>
            </w:pPr>
            <w:r>
              <w:t>Koivisto, Lena</w:t>
            </w:r>
          </w:p>
          <w:p w14:paraId="1D0DE68D" w14:textId="77777777" w:rsidR="00321384" w:rsidRDefault="00321384" w:rsidP="00BF63CF">
            <w:pPr>
              <w:tabs>
                <w:tab w:val="left" w:pos="499"/>
                <w:tab w:val="left" w:pos="4468"/>
                <w:tab w:val="left" w:pos="5245"/>
                <w:tab w:val="left" w:pos="7371"/>
              </w:tabs>
            </w:pPr>
            <w:r>
              <w:t>Korpela, Anna</w:t>
            </w:r>
          </w:p>
          <w:p w14:paraId="395270C9" w14:textId="77777777" w:rsidR="00321384" w:rsidRDefault="00321384" w:rsidP="00BF63CF">
            <w:pPr>
              <w:tabs>
                <w:tab w:val="left" w:pos="499"/>
                <w:tab w:val="left" w:pos="4468"/>
                <w:tab w:val="left" w:pos="5245"/>
                <w:tab w:val="left" w:pos="7371"/>
              </w:tabs>
            </w:pPr>
            <w:r>
              <w:t>Koskinen-</w:t>
            </w:r>
            <w:proofErr w:type="spellStart"/>
            <w:r>
              <w:t>Jousmäki</w:t>
            </w:r>
            <w:proofErr w:type="spellEnd"/>
            <w:r>
              <w:t>, Rebekka</w:t>
            </w:r>
          </w:p>
          <w:p w14:paraId="2ABDA663" w14:textId="77777777" w:rsidR="00321384" w:rsidRDefault="00321384" w:rsidP="00BF63CF">
            <w:pPr>
              <w:tabs>
                <w:tab w:val="left" w:pos="499"/>
                <w:tab w:val="left" w:pos="4468"/>
                <w:tab w:val="left" w:pos="5245"/>
                <w:tab w:val="left" w:pos="7371"/>
              </w:tabs>
            </w:pPr>
            <w:r>
              <w:t>Manninen, Veli-Matti</w:t>
            </w:r>
          </w:p>
          <w:p w14:paraId="48A4F5DC" w14:textId="77777777" w:rsidR="00321384" w:rsidRDefault="00321384" w:rsidP="00BF63CF">
            <w:pPr>
              <w:tabs>
                <w:tab w:val="left" w:pos="499"/>
                <w:tab w:val="left" w:pos="4468"/>
                <w:tab w:val="left" w:pos="5245"/>
                <w:tab w:val="left" w:pos="7371"/>
              </w:tabs>
            </w:pPr>
            <w:r>
              <w:t>Nukarinen Irma</w:t>
            </w:r>
          </w:p>
          <w:p w14:paraId="7B78E737" w14:textId="77777777" w:rsidR="00321384" w:rsidRDefault="00321384" w:rsidP="00BF63CF">
            <w:pPr>
              <w:tabs>
                <w:tab w:val="left" w:pos="499"/>
                <w:tab w:val="left" w:pos="4468"/>
                <w:tab w:val="left" w:pos="5245"/>
                <w:tab w:val="left" w:pos="7371"/>
              </w:tabs>
            </w:pPr>
            <w:proofErr w:type="spellStart"/>
            <w:r>
              <w:t>Patama</w:t>
            </w:r>
            <w:proofErr w:type="spellEnd"/>
            <w:r>
              <w:t>, Pentti</w:t>
            </w:r>
          </w:p>
          <w:p w14:paraId="684B1134" w14:textId="77777777" w:rsidR="00321384" w:rsidRDefault="00321384" w:rsidP="00BF63CF">
            <w:pPr>
              <w:tabs>
                <w:tab w:val="left" w:pos="499"/>
                <w:tab w:val="left" w:pos="4468"/>
                <w:tab w:val="left" w:pos="5245"/>
                <w:tab w:val="left" w:pos="7371"/>
              </w:tabs>
            </w:pPr>
            <w:r>
              <w:t>Rannila, Maija</w:t>
            </w:r>
          </w:p>
          <w:p w14:paraId="22DFEB35" w14:textId="77777777" w:rsidR="00321384" w:rsidRDefault="00321384" w:rsidP="00BF63CF">
            <w:pPr>
              <w:tabs>
                <w:tab w:val="left" w:pos="499"/>
                <w:tab w:val="left" w:pos="4468"/>
                <w:tab w:val="left" w:pos="5245"/>
                <w:tab w:val="left" w:pos="7371"/>
              </w:tabs>
            </w:pPr>
          </w:p>
          <w:p w14:paraId="034F18A3" w14:textId="77777777" w:rsidR="00321384" w:rsidRDefault="00321384" w:rsidP="00BF63CF">
            <w:pPr>
              <w:tabs>
                <w:tab w:val="left" w:pos="499"/>
                <w:tab w:val="left" w:pos="4468"/>
                <w:tab w:val="left" w:pos="5245"/>
                <w:tab w:val="left" w:pos="7371"/>
              </w:tabs>
            </w:pPr>
          </w:p>
          <w:p w14:paraId="0C70EA87" w14:textId="77777777" w:rsidR="00321384" w:rsidRDefault="00321384" w:rsidP="00BF63CF">
            <w:pPr>
              <w:tabs>
                <w:tab w:val="left" w:pos="499"/>
                <w:tab w:val="left" w:pos="4468"/>
                <w:tab w:val="left" w:pos="5245"/>
                <w:tab w:val="left" w:pos="7371"/>
              </w:tabs>
            </w:pPr>
          </w:p>
          <w:p w14:paraId="62E1F132" w14:textId="77777777" w:rsidR="00321384" w:rsidRDefault="00321384" w:rsidP="00BF63CF">
            <w:pPr>
              <w:tabs>
                <w:tab w:val="left" w:pos="499"/>
                <w:tab w:val="left" w:pos="4468"/>
                <w:tab w:val="left" w:pos="5245"/>
                <w:tab w:val="left" w:pos="7371"/>
              </w:tabs>
            </w:pPr>
            <w:r>
              <w:t>Ritala-Latvala, Satu</w:t>
            </w:r>
          </w:p>
          <w:p w14:paraId="10EEE5D2" w14:textId="77777777" w:rsidR="00321384" w:rsidRDefault="00321384" w:rsidP="00BF63CF">
            <w:pPr>
              <w:tabs>
                <w:tab w:val="left" w:pos="499"/>
                <w:tab w:val="left" w:pos="4468"/>
                <w:tab w:val="left" w:pos="5245"/>
                <w:tab w:val="left" w:pos="7371"/>
              </w:tabs>
            </w:pPr>
            <w:r>
              <w:t>Sironen, Katariina</w:t>
            </w:r>
          </w:p>
          <w:p w14:paraId="37F36B9A" w14:textId="77777777" w:rsidR="00321384" w:rsidRDefault="00321384" w:rsidP="00BF63CF">
            <w:pPr>
              <w:tabs>
                <w:tab w:val="left" w:pos="499"/>
                <w:tab w:val="left" w:pos="4468"/>
                <w:tab w:val="left" w:pos="5245"/>
                <w:tab w:val="left" w:pos="7371"/>
              </w:tabs>
            </w:pPr>
          </w:p>
        </w:tc>
      </w:tr>
      <w:tr w:rsidR="00321384" w14:paraId="333C79C7" w14:textId="77777777" w:rsidTr="00BF63CF">
        <w:tc>
          <w:tcPr>
            <w:tcW w:w="2705" w:type="dxa"/>
            <w:tcBorders>
              <w:top w:val="nil"/>
              <w:bottom w:val="nil"/>
            </w:tcBorders>
          </w:tcPr>
          <w:p w14:paraId="4416FD1E" w14:textId="77777777" w:rsidR="00321384" w:rsidRDefault="00321384" w:rsidP="00BF63CF">
            <w:pPr>
              <w:tabs>
                <w:tab w:val="left" w:pos="1843"/>
                <w:tab w:val="left" w:pos="5245"/>
                <w:tab w:val="left" w:pos="7371"/>
              </w:tabs>
            </w:pPr>
            <w:r>
              <w:t>Läsnä varajäsenet</w:t>
            </w:r>
            <w:r>
              <w:tab/>
            </w:r>
          </w:p>
        </w:tc>
        <w:tc>
          <w:tcPr>
            <w:tcW w:w="7369" w:type="dxa"/>
            <w:tcBorders>
              <w:top w:val="nil"/>
              <w:bottom w:val="nil"/>
              <w:right w:val="nil"/>
            </w:tcBorders>
          </w:tcPr>
          <w:p w14:paraId="40F93394" w14:textId="77777777" w:rsidR="00321384" w:rsidRDefault="00321384" w:rsidP="00BF63CF">
            <w:pPr>
              <w:tabs>
                <w:tab w:val="left" w:pos="499"/>
                <w:tab w:val="left" w:pos="4468"/>
                <w:tab w:val="left" w:pos="5245"/>
                <w:tab w:val="left" w:pos="7371"/>
              </w:tabs>
            </w:pPr>
            <w:r>
              <w:t>Sirpa Alatalo</w:t>
            </w:r>
          </w:p>
        </w:tc>
      </w:tr>
      <w:tr w:rsidR="00321384" w14:paraId="5EA70442" w14:textId="77777777" w:rsidTr="00BF63CF">
        <w:tc>
          <w:tcPr>
            <w:tcW w:w="2705" w:type="dxa"/>
            <w:tcBorders>
              <w:bottom w:val="nil"/>
            </w:tcBorders>
          </w:tcPr>
          <w:p w14:paraId="321885EF" w14:textId="77777777" w:rsidR="00321384" w:rsidRDefault="00321384" w:rsidP="00BF63CF">
            <w:pPr>
              <w:tabs>
                <w:tab w:val="left" w:pos="1843"/>
                <w:tab w:val="left" w:pos="5245"/>
                <w:tab w:val="left" w:pos="7371"/>
              </w:tabs>
              <w:rPr>
                <w:sz w:val="20"/>
                <w:szCs w:val="20"/>
              </w:rPr>
            </w:pPr>
            <w:r>
              <w:rPr>
                <w:sz w:val="20"/>
                <w:szCs w:val="20"/>
              </w:rPr>
              <w:t>MUUT SAAPUVILLA OLLEET</w:t>
            </w:r>
          </w:p>
        </w:tc>
        <w:tc>
          <w:tcPr>
            <w:tcW w:w="7369" w:type="dxa"/>
            <w:tcBorders>
              <w:bottom w:val="nil"/>
              <w:right w:val="nil"/>
            </w:tcBorders>
          </w:tcPr>
          <w:p w14:paraId="71D6F5F7" w14:textId="77777777" w:rsidR="00321384" w:rsidRDefault="00321384" w:rsidP="00BF63CF">
            <w:pPr>
              <w:pStyle w:val="Yltunniste"/>
              <w:tabs>
                <w:tab w:val="clear" w:pos="4819"/>
                <w:tab w:val="clear" w:pos="9638"/>
                <w:tab w:val="left" w:pos="499"/>
                <w:tab w:val="left" w:pos="4468"/>
                <w:tab w:val="left" w:pos="5245"/>
                <w:tab w:val="left" w:pos="7371"/>
              </w:tabs>
            </w:pPr>
          </w:p>
        </w:tc>
      </w:tr>
      <w:tr w:rsidR="00321384" w14:paraId="2F260E3A" w14:textId="77777777" w:rsidTr="00BF63CF">
        <w:tc>
          <w:tcPr>
            <w:tcW w:w="2705" w:type="dxa"/>
            <w:tcBorders>
              <w:top w:val="nil"/>
              <w:bottom w:val="nil"/>
            </w:tcBorders>
          </w:tcPr>
          <w:p w14:paraId="485B37CF" w14:textId="77777777" w:rsidR="00321384" w:rsidRDefault="00321384" w:rsidP="00BF63CF">
            <w:pPr>
              <w:tabs>
                <w:tab w:val="left" w:pos="1843"/>
                <w:tab w:val="left" w:pos="5245"/>
                <w:tab w:val="left" w:pos="7371"/>
              </w:tabs>
            </w:pPr>
            <w:r>
              <w:t>kirkkoherra</w:t>
            </w:r>
          </w:p>
        </w:tc>
        <w:tc>
          <w:tcPr>
            <w:tcW w:w="7369" w:type="dxa"/>
            <w:tcBorders>
              <w:top w:val="nil"/>
              <w:bottom w:val="nil"/>
              <w:right w:val="nil"/>
            </w:tcBorders>
          </w:tcPr>
          <w:p w14:paraId="6E78E640" w14:textId="77777777" w:rsidR="00321384" w:rsidRPr="00440AE0" w:rsidRDefault="00321384" w:rsidP="00BF63CF">
            <w:pPr>
              <w:pStyle w:val="Yltunniste"/>
              <w:tabs>
                <w:tab w:val="clear" w:pos="4819"/>
                <w:tab w:val="clear" w:pos="9638"/>
                <w:tab w:val="left" w:pos="499"/>
                <w:tab w:val="left" w:pos="4468"/>
                <w:tab w:val="left" w:pos="5245"/>
                <w:tab w:val="left" w:pos="7371"/>
              </w:tabs>
            </w:pPr>
            <w:r>
              <w:t>Terho Kanervikkoaho</w:t>
            </w:r>
          </w:p>
        </w:tc>
      </w:tr>
      <w:tr w:rsidR="00321384" w14:paraId="4DA7E1E6" w14:textId="77777777" w:rsidTr="00BF63CF">
        <w:tc>
          <w:tcPr>
            <w:tcW w:w="2705" w:type="dxa"/>
            <w:tcBorders>
              <w:top w:val="nil"/>
              <w:bottom w:val="nil"/>
            </w:tcBorders>
          </w:tcPr>
          <w:p w14:paraId="61FC8CFA" w14:textId="77777777" w:rsidR="00321384" w:rsidRDefault="00321384" w:rsidP="00BF63CF">
            <w:pPr>
              <w:tabs>
                <w:tab w:val="left" w:pos="1843"/>
                <w:tab w:val="left" w:pos="5245"/>
                <w:tab w:val="left" w:pos="7371"/>
              </w:tabs>
            </w:pPr>
            <w:r>
              <w:t xml:space="preserve">vs. talouspäällikkö        </w:t>
            </w:r>
          </w:p>
        </w:tc>
        <w:tc>
          <w:tcPr>
            <w:tcW w:w="7369" w:type="dxa"/>
            <w:tcBorders>
              <w:top w:val="nil"/>
              <w:bottom w:val="nil"/>
              <w:right w:val="nil"/>
            </w:tcBorders>
          </w:tcPr>
          <w:p w14:paraId="30B93EB8" w14:textId="77777777" w:rsidR="00321384" w:rsidRPr="00440AE0" w:rsidRDefault="00321384" w:rsidP="00BF63CF">
            <w:pPr>
              <w:pStyle w:val="Yltunniste"/>
              <w:tabs>
                <w:tab w:val="clear" w:pos="4819"/>
                <w:tab w:val="clear" w:pos="9638"/>
                <w:tab w:val="left" w:pos="499"/>
                <w:tab w:val="left" w:pos="4468"/>
                <w:tab w:val="left" w:pos="5245"/>
                <w:tab w:val="left" w:pos="7371"/>
              </w:tabs>
            </w:pPr>
            <w:r>
              <w:t>Virve Männikkö</w:t>
            </w:r>
            <w:r w:rsidRPr="00440AE0">
              <w:t>, pöytäkirjanpitäjä</w:t>
            </w:r>
          </w:p>
        </w:tc>
      </w:tr>
      <w:tr w:rsidR="00321384" w14:paraId="61B965EA" w14:textId="77777777" w:rsidTr="00BF63CF">
        <w:tc>
          <w:tcPr>
            <w:tcW w:w="2705" w:type="dxa"/>
          </w:tcPr>
          <w:p w14:paraId="3C921237" w14:textId="77777777" w:rsidR="00321384" w:rsidRPr="007549FD" w:rsidRDefault="00321384" w:rsidP="00BF63CF">
            <w:pPr>
              <w:tabs>
                <w:tab w:val="left" w:pos="1843"/>
                <w:tab w:val="left" w:pos="5245"/>
                <w:tab w:val="left" w:pos="7371"/>
              </w:tabs>
              <w:rPr>
                <w:sz w:val="20"/>
                <w:szCs w:val="20"/>
              </w:rPr>
            </w:pPr>
            <w:r w:rsidRPr="00DA4D58">
              <w:rPr>
                <w:sz w:val="20"/>
                <w:szCs w:val="20"/>
              </w:rPr>
              <w:t>LAILLISUUS JA PÄÄTÖSVALTAISUUS</w:t>
            </w:r>
          </w:p>
        </w:tc>
        <w:tc>
          <w:tcPr>
            <w:tcW w:w="7369" w:type="dxa"/>
            <w:tcBorders>
              <w:right w:val="nil"/>
            </w:tcBorders>
          </w:tcPr>
          <w:p w14:paraId="4AD1A3C4" w14:textId="77777777" w:rsidR="00321384" w:rsidRDefault="00321384" w:rsidP="00BF63CF">
            <w:pPr>
              <w:tabs>
                <w:tab w:val="left" w:pos="499"/>
                <w:tab w:val="left" w:pos="3901"/>
                <w:tab w:val="left" w:pos="4468"/>
                <w:tab w:val="left" w:pos="5245"/>
                <w:tab w:val="left" w:pos="7371"/>
              </w:tabs>
            </w:pPr>
          </w:p>
          <w:p w14:paraId="67848399" w14:textId="77777777" w:rsidR="00321384" w:rsidRPr="00B556CF" w:rsidRDefault="00321384" w:rsidP="00BF63CF">
            <w:pPr>
              <w:tabs>
                <w:tab w:val="left" w:pos="499"/>
                <w:tab w:val="left" w:pos="3901"/>
                <w:tab w:val="left" w:pos="4468"/>
                <w:tab w:val="left" w:pos="5245"/>
                <w:tab w:val="left" w:pos="7371"/>
              </w:tabs>
            </w:pPr>
            <w:r>
              <w:t>Kokous todettiin lailliseksi ja päätösvaltaiseksi</w:t>
            </w:r>
          </w:p>
        </w:tc>
      </w:tr>
      <w:tr w:rsidR="00321384" w14:paraId="58A9D1A2" w14:textId="77777777" w:rsidTr="00BF63CF">
        <w:tc>
          <w:tcPr>
            <w:tcW w:w="2705" w:type="dxa"/>
          </w:tcPr>
          <w:p w14:paraId="208799FA" w14:textId="77777777" w:rsidR="00321384" w:rsidRDefault="00321384" w:rsidP="00BF63CF">
            <w:pPr>
              <w:tabs>
                <w:tab w:val="left" w:pos="1843"/>
                <w:tab w:val="left" w:pos="5245"/>
                <w:tab w:val="left" w:pos="7371"/>
              </w:tabs>
              <w:rPr>
                <w:sz w:val="16"/>
                <w:szCs w:val="16"/>
              </w:rPr>
            </w:pPr>
          </w:p>
          <w:p w14:paraId="0D2AC8BE" w14:textId="77777777" w:rsidR="00321384" w:rsidRDefault="00321384" w:rsidP="00BF63CF">
            <w:pPr>
              <w:tabs>
                <w:tab w:val="left" w:pos="1843"/>
                <w:tab w:val="left" w:pos="5245"/>
                <w:tab w:val="left" w:pos="7371"/>
              </w:tabs>
              <w:rPr>
                <w:sz w:val="20"/>
                <w:szCs w:val="20"/>
              </w:rPr>
            </w:pPr>
            <w:r>
              <w:rPr>
                <w:sz w:val="20"/>
                <w:szCs w:val="20"/>
              </w:rPr>
              <w:t>ASIAT</w:t>
            </w:r>
          </w:p>
        </w:tc>
        <w:tc>
          <w:tcPr>
            <w:tcW w:w="7369" w:type="dxa"/>
            <w:tcBorders>
              <w:right w:val="nil"/>
            </w:tcBorders>
          </w:tcPr>
          <w:p w14:paraId="3D63C7FD" w14:textId="77777777" w:rsidR="00321384" w:rsidRDefault="00321384" w:rsidP="00BF63CF">
            <w:pPr>
              <w:tabs>
                <w:tab w:val="left" w:pos="499"/>
                <w:tab w:val="left" w:pos="3901"/>
                <w:tab w:val="left" w:pos="4468"/>
                <w:tab w:val="left" w:pos="5245"/>
                <w:tab w:val="left" w:pos="7371"/>
              </w:tabs>
              <w:rPr>
                <w:sz w:val="16"/>
                <w:szCs w:val="16"/>
              </w:rPr>
            </w:pPr>
          </w:p>
          <w:p w14:paraId="37FBF9C5" w14:textId="77777777" w:rsidR="00321384" w:rsidRDefault="00321384" w:rsidP="00BF63CF">
            <w:pPr>
              <w:tabs>
                <w:tab w:val="left" w:pos="499"/>
                <w:tab w:val="left" w:pos="3901"/>
                <w:tab w:val="left" w:pos="4468"/>
                <w:tab w:val="left" w:pos="5245"/>
                <w:tab w:val="left" w:pos="7371"/>
              </w:tabs>
            </w:pPr>
            <w:r>
              <w:t xml:space="preserve">  § 27–36</w:t>
            </w:r>
          </w:p>
        </w:tc>
      </w:tr>
      <w:tr w:rsidR="00321384" w14:paraId="63316EF3" w14:textId="77777777" w:rsidTr="00BF63CF">
        <w:tc>
          <w:tcPr>
            <w:tcW w:w="2705" w:type="dxa"/>
          </w:tcPr>
          <w:p w14:paraId="05DC103E" w14:textId="77777777" w:rsidR="00321384" w:rsidRDefault="00321384" w:rsidP="00BF63CF">
            <w:pPr>
              <w:tabs>
                <w:tab w:val="left" w:pos="1843"/>
                <w:tab w:val="left" w:pos="5245"/>
                <w:tab w:val="left" w:pos="7371"/>
              </w:tabs>
              <w:rPr>
                <w:sz w:val="20"/>
                <w:szCs w:val="20"/>
              </w:rPr>
            </w:pPr>
            <w:r>
              <w:rPr>
                <w:sz w:val="20"/>
                <w:szCs w:val="20"/>
              </w:rPr>
              <w:t>PÖYTÄKIRJAN TARKASTUSTAPA</w:t>
            </w:r>
          </w:p>
        </w:tc>
        <w:tc>
          <w:tcPr>
            <w:tcW w:w="7369" w:type="dxa"/>
            <w:tcBorders>
              <w:right w:val="nil"/>
            </w:tcBorders>
          </w:tcPr>
          <w:p w14:paraId="6667CC93" w14:textId="77777777" w:rsidR="00321384" w:rsidRDefault="00321384" w:rsidP="00BF63CF">
            <w:pPr>
              <w:tabs>
                <w:tab w:val="left" w:pos="499"/>
                <w:tab w:val="left" w:pos="3901"/>
                <w:tab w:val="left" w:pos="4468"/>
                <w:tab w:val="left" w:pos="5245"/>
                <w:tab w:val="left" w:pos="7371"/>
              </w:tabs>
            </w:pPr>
            <w:r>
              <w:t>Pöytäkirjan tarkastajiksi valittiin Rebekka Koskinen-</w:t>
            </w:r>
            <w:proofErr w:type="spellStart"/>
            <w:r>
              <w:t>Jousmäki</w:t>
            </w:r>
            <w:proofErr w:type="spellEnd"/>
            <w:r>
              <w:t xml:space="preserve"> ja Irma Nukarinen</w:t>
            </w:r>
          </w:p>
          <w:p w14:paraId="37200A21" w14:textId="77777777" w:rsidR="00321384" w:rsidRPr="00206727" w:rsidRDefault="00321384" w:rsidP="00BF63CF">
            <w:pPr>
              <w:tabs>
                <w:tab w:val="left" w:pos="499"/>
                <w:tab w:val="left" w:pos="3901"/>
                <w:tab w:val="left" w:pos="4468"/>
                <w:tab w:val="left" w:pos="5245"/>
                <w:tab w:val="left" w:pos="7371"/>
              </w:tabs>
            </w:pPr>
          </w:p>
        </w:tc>
      </w:tr>
      <w:tr w:rsidR="00321384" w14:paraId="3A3E4444" w14:textId="77777777" w:rsidTr="00BF63CF">
        <w:tc>
          <w:tcPr>
            <w:tcW w:w="2705" w:type="dxa"/>
          </w:tcPr>
          <w:p w14:paraId="7A7A4DBF" w14:textId="77777777" w:rsidR="00321384" w:rsidRDefault="00321384" w:rsidP="00BF63CF">
            <w:pPr>
              <w:tabs>
                <w:tab w:val="left" w:pos="1843"/>
                <w:tab w:val="left" w:pos="5245"/>
                <w:tab w:val="left" w:pos="7371"/>
              </w:tabs>
              <w:rPr>
                <w:sz w:val="20"/>
                <w:szCs w:val="20"/>
              </w:rPr>
            </w:pPr>
            <w:r>
              <w:rPr>
                <w:sz w:val="20"/>
                <w:szCs w:val="20"/>
              </w:rPr>
              <w:t>ALLEKIRJOITUS</w:t>
            </w:r>
          </w:p>
        </w:tc>
        <w:tc>
          <w:tcPr>
            <w:tcW w:w="7369" w:type="dxa"/>
            <w:tcBorders>
              <w:right w:val="nil"/>
            </w:tcBorders>
          </w:tcPr>
          <w:p w14:paraId="410580B0" w14:textId="77777777" w:rsidR="00321384" w:rsidRDefault="00321384" w:rsidP="00BF63CF">
            <w:pPr>
              <w:tabs>
                <w:tab w:val="left" w:pos="499"/>
                <w:tab w:val="left" w:pos="3901"/>
                <w:tab w:val="left" w:pos="4468"/>
                <w:tab w:val="left" w:pos="5245"/>
                <w:tab w:val="left" w:pos="7371"/>
              </w:tabs>
              <w:rPr>
                <w:sz w:val="20"/>
                <w:szCs w:val="20"/>
              </w:rPr>
            </w:pPr>
            <w:r>
              <w:rPr>
                <w:sz w:val="20"/>
                <w:szCs w:val="20"/>
              </w:rPr>
              <w:t xml:space="preserve"> Puheenjohtaja                                             Pöytäkirjanpitäjä    </w:t>
            </w:r>
          </w:p>
          <w:p w14:paraId="0B26B3C9" w14:textId="77777777" w:rsidR="00321384" w:rsidRDefault="00321384" w:rsidP="00BF63CF">
            <w:pPr>
              <w:tabs>
                <w:tab w:val="left" w:pos="499"/>
                <w:tab w:val="left" w:pos="3901"/>
                <w:tab w:val="left" w:pos="4468"/>
                <w:tab w:val="left" w:pos="5245"/>
                <w:tab w:val="left" w:pos="7371"/>
              </w:tabs>
            </w:pPr>
            <w:r>
              <w:rPr>
                <w:sz w:val="20"/>
                <w:szCs w:val="20"/>
              </w:rPr>
              <w:t xml:space="preserve"> </w:t>
            </w:r>
          </w:p>
          <w:p w14:paraId="66CBE34F" w14:textId="77777777" w:rsidR="00321384" w:rsidRPr="00934FE4" w:rsidRDefault="00321384" w:rsidP="00BF63CF">
            <w:pPr>
              <w:tabs>
                <w:tab w:val="left" w:pos="499"/>
                <w:tab w:val="left" w:pos="3901"/>
                <w:tab w:val="left" w:pos="4468"/>
                <w:tab w:val="left" w:pos="5245"/>
                <w:tab w:val="left" w:pos="7371"/>
              </w:tabs>
              <w:rPr>
                <w:sz w:val="20"/>
                <w:szCs w:val="20"/>
              </w:rPr>
            </w:pPr>
            <w:r>
              <w:t xml:space="preserve">                                   </w:t>
            </w:r>
          </w:p>
          <w:p w14:paraId="36DC3DDE" w14:textId="77777777" w:rsidR="00321384" w:rsidRDefault="00321384" w:rsidP="00BF63CF">
            <w:pPr>
              <w:pStyle w:val="Yltunniste"/>
              <w:tabs>
                <w:tab w:val="clear" w:pos="4819"/>
                <w:tab w:val="clear" w:pos="9638"/>
                <w:tab w:val="left" w:pos="499"/>
                <w:tab w:val="left" w:pos="3901"/>
                <w:tab w:val="left" w:pos="4468"/>
                <w:tab w:val="left" w:pos="5245"/>
                <w:tab w:val="left" w:pos="7371"/>
              </w:tabs>
            </w:pPr>
            <w:r>
              <w:t>Kati Keski-Mäenpää                        Virve Männikkö</w:t>
            </w:r>
          </w:p>
        </w:tc>
      </w:tr>
      <w:tr w:rsidR="00321384" w14:paraId="050BE0E4" w14:textId="77777777" w:rsidTr="00BF63CF">
        <w:tc>
          <w:tcPr>
            <w:tcW w:w="2705" w:type="dxa"/>
            <w:tcBorders>
              <w:bottom w:val="nil"/>
            </w:tcBorders>
          </w:tcPr>
          <w:p w14:paraId="01CDBDA6" w14:textId="77777777" w:rsidR="00321384" w:rsidRDefault="00321384" w:rsidP="00BF63CF">
            <w:pPr>
              <w:tabs>
                <w:tab w:val="left" w:pos="1843"/>
                <w:tab w:val="left" w:pos="5245"/>
                <w:tab w:val="left" w:pos="7371"/>
              </w:tabs>
              <w:rPr>
                <w:sz w:val="20"/>
                <w:szCs w:val="20"/>
              </w:rPr>
            </w:pPr>
            <w:r>
              <w:rPr>
                <w:sz w:val="20"/>
                <w:szCs w:val="20"/>
              </w:rPr>
              <w:t>PÖYTÄKIRJA ON TARKAS-TETTU</w:t>
            </w:r>
          </w:p>
        </w:tc>
        <w:tc>
          <w:tcPr>
            <w:tcW w:w="7369" w:type="dxa"/>
            <w:tcBorders>
              <w:right w:val="nil"/>
            </w:tcBorders>
          </w:tcPr>
          <w:p w14:paraId="4CF12DB8" w14:textId="77777777" w:rsidR="00321384" w:rsidRDefault="00321384" w:rsidP="00BF63CF">
            <w:pPr>
              <w:tabs>
                <w:tab w:val="left" w:pos="499"/>
                <w:tab w:val="left" w:pos="3901"/>
                <w:tab w:val="left" w:pos="4468"/>
                <w:tab w:val="left" w:pos="5245"/>
                <w:tab w:val="left" w:pos="7371"/>
              </w:tabs>
              <w:rPr>
                <w:sz w:val="20"/>
                <w:szCs w:val="20"/>
              </w:rPr>
            </w:pPr>
            <w:r>
              <w:rPr>
                <w:sz w:val="20"/>
                <w:szCs w:val="20"/>
              </w:rPr>
              <w:t xml:space="preserve">  Aika ja paikka</w:t>
            </w:r>
          </w:p>
          <w:p w14:paraId="5B73D053" w14:textId="77777777" w:rsidR="00321384" w:rsidRDefault="00321384" w:rsidP="00BF63CF">
            <w:pPr>
              <w:tabs>
                <w:tab w:val="left" w:pos="499"/>
                <w:tab w:val="left" w:pos="3901"/>
                <w:tab w:val="left" w:pos="4468"/>
                <w:tab w:val="left" w:pos="5245"/>
                <w:tab w:val="left" w:pos="7371"/>
              </w:tabs>
            </w:pPr>
            <w:r w:rsidRPr="00F71F03">
              <w:t xml:space="preserve">Soinin </w:t>
            </w:r>
            <w:r>
              <w:t>seurakuntatalo</w:t>
            </w:r>
            <w:r w:rsidRPr="00F71F03">
              <w:t xml:space="preserve"> </w:t>
            </w:r>
          </w:p>
        </w:tc>
      </w:tr>
      <w:tr w:rsidR="00321384" w14:paraId="6ACF589E" w14:textId="77777777" w:rsidTr="00BF63CF">
        <w:tc>
          <w:tcPr>
            <w:tcW w:w="2705" w:type="dxa"/>
            <w:tcBorders>
              <w:top w:val="nil"/>
            </w:tcBorders>
          </w:tcPr>
          <w:p w14:paraId="33BF2B0C" w14:textId="77777777" w:rsidR="00321384" w:rsidRDefault="00321384" w:rsidP="00BF63CF">
            <w:pPr>
              <w:tabs>
                <w:tab w:val="left" w:pos="1843"/>
                <w:tab w:val="left" w:pos="5245"/>
                <w:tab w:val="left" w:pos="7371"/>
              </w:tabs>
            </w:pPr>
          </w:p>
        </w:tc>
        <w:tc>
          <w:tcPr>
            <w:tcW w:w="7369" w:type="dxa"/>
            <w:tcBorders>
              <w:right w:val="nil"/>
            </w:tcBorders>
          </w:tcPr>
          <w:p w14:paraId="47E3493F" w14:textId="77777777" w:rsidR="00321384" w:rsidRDefault="00321384" w:rsidP="00BF63CF">
            <w:pPr>
              <w:tabs>
                <w:tab w:val="left" w:pos="499"/>
                <w:tab w:val="left" w:pos="3901"/>
                <w:tab w:val="left" w:pos="4468"/>
                <w:tab w:val="left" w:pos="5245"/>
                <w:tab w:val="left" w:pos="7371"/>
              </w:tabs>
              <w:rPr>
                <w:sz w:val="20"/>
                <w:szCs w:val="20"/>
              </w:rPr>
            </w:pPr>
            <w:r>
              <w:rPr>
                <w:sz w:val="20"/>
                <w:szCs w:val="20"/>
              </w:rPr>
              <w:t xml:space="preserve">  Allekirjoitukset</w:t>
            </w:r>
          </w:p>
          <w:p w14:paraId="757DC036" w14:textId="77777777" w:rsidR="00321384" w:rsidRDefault="00321384" w:rsidP="00BF63CF">
            <w:pPr>
              <w:tabs>
                <w:tab w:val="left" w:pos="499"/>
                <w:tab w:val="left" w:pos="3901"/>
                <w:tab w:val="left" w:pos="4468"/>
                <w:tab w:val="left" w:pos="5245"/>
                <w:tab w:val="left" w:pos="7371"/>
              </w:tabs>
              <w:rPr>
                <w:sz w:val="20"/>
                <w:szCs w:val="20"/>
              </w:rPr>
            </w:pPr>
          </w:p>
          <w:p w14:paraId="7443DF02" w14:textId="77777777" w:rsidR="00321384" w:rsidRDefault="00321384" w:rsidP="00BF63CF">
            <w:pPr>
              <w:pStyle w:val="Yltunniste"/>
              <w:tabs>
                <w:tab w:val="clear" w:pos="4819"/>
                <w:tab w:val="clear" w:pos="9638"/>
                <w:tab w:val="left" w:pos="499"/>
                <w:tab w:val="left" w:pos="3901"/>
                <w:tab w:val="left" w:pos="4468"/>
                <w:tab w:val="left" w:pos="5245"/>
                <w:tab w:val="left" w:pos="7371"/>
              </w:tabs>
            </w:pPr>
            <w:r>
              <w:t>Rebekka Koskinen-</w:t>
            </w:r>
            <w:proofErr w:type="spellStart"/>
            <w:r>
              <w:t>Jousmäki</w:t>
            </w:r>
            <w:proofErr w:type="spellEnd"/>
            <w:r>
              <w:t xml:space="preserve">           Irma Nukarinen</w:t>
            </w:r>
          </w:p>
        </w:tc>
      </w:tr>
      <w:tr w:rsidR="00321384" w14:paraId="73F1A2E6" w14:textId="77777777" w:rsidTr="00BF63CF">
        <w:tc>
          <w:tcPr>
            <w:tcW w:w="2705" w:type="dxa"/>
            <w:tcBorders>
              <w:top w:val="nil"/>
            </w:tcBorders>
          </w:tcPr>
          <w:p w14:paraId="2F87A035" w14:textId="77777777" w:rsidR="00321384" w:rsidRPr="00D54336" w:rsidRDefault="00321384" w:rsidP="00BF63CF">
            <w:pPr>
              <w:tabs>
                <w:tab w:val="left" w:pos="1843"/>
                <w:tab w:val="left" w:pos="5245"/>
                <w:tab w:val="left" w:pos="7371"/>
              </w:tabs>
              <w:rPr>
                <w:sz w:val="20"/>
                <w:szCs w:val="20"/>
              </w:rPr>
            </w:pPr>
            <w:r w:rsidRPr="00D54336">
              <w:rPr>
                <w:sz w:val="20"/>
                <w:szCs w:val="20"/>
              </w:rPr>
              <w:t>PÖYTÄKIRJA ON OLLUT YLEISESTI NÄHTÄVILLÄ</w:t>
            </w:r>
          </w:p>
        </w:tc>
        <w:tc>
          <w:tcPr>
            <w:tcW w:w="7369" w:type="dxa"/>
            <w:tcBorders>
              <w:right w:val="nil"/>
            </w:tcBorders>
          </w:tcPr>
          <w:p w14:paraId="0119E002" w14:textId="77777777" w:rsidR="00321384" w:rsidRPr="002C2CC9" w:rsidRDefault="00321384" w:rsidP="00BF63CF">
            <w:pPr>
              <w:tabs>
                <w:tab w:val="left" w:pos="499"/>
                <w:tab w:val="left" w:pos="3901"/>
                <w:tab w:val="left" w:pos="4468"/>
                <w:tab w:val="left" w:pos="5245"/>
                <w:tab w:val="left" w:pos="7371"/>
              </w:tabs>
              <w:rPr>
                <w:sz w:val="20"/>
                <w:szCs w:val="20"/>
              </w:rPr>
            </w:pPr>
            <w:r w:rsidRPr="002C2CC9">
              <w:rPr>
                <w:sz w:val="20"/>
                <w:szCs w:val="20"/>
              </w:rPr>
              <w:t xml:space="preserve">  Aika ja paikka</w:t>
            </w:r>
          </w:p>
          <w:p w14:paraId="58B35C88" w14:textId="77777777" w:rsidR="00321384" w:rsidRPr="00A4228F" w:rsidRDefault="00321384" w:rsidP="00BF63CF">
            <w:r w:rsidRPr="00F71F03">
              <w:t xml:space="preserve">Soinin kirkkoherranvirasto </w:t>
            </w:r>
            <w:r w:rsidRPr="00263BF3">
              <w:rPr>
                <w:sz w:val="22"/>
                <w:szCs w:val="22"/>
              </w:rPr>
              <w:t>2</w:t>
            </w:r>
            <w:r>
              <w:rPr>
                <w:sz w:val="22"/>
                <w:szCs w:val="22"/>
              </w:rPr>
              <w:t>6</w:t>
            </w:r>
            <w:r w:rsidRPr="00263BF3">
              <w:rPr>
                <w:sz w:val="22"/>
                <w:szCs w:val="22"/>
              </w:rPr>
              <w:t>.</w:t>
            </w:r>
            <w:r>
              <w:rPr>
                <w:sz w:val="22"/>
                <w:szCs w:val="22"/>
              </w:rPr>
              <w:t>10</w:t>
            </w:r>
            <w:r w:rsidRPr="00263BF3">
              <w:rPr>
                <w:sz w:val="22"/>
                <w:szCs w:val="22"/>
              </w:rPr>
              <w:t>.-</w:t>
            </w:r>
            <w:r>
              <w:rPr>
                <w:sz w:val="22"/>
                <w:szCs w:val="22"/>
              </w:rPr>
              <w:t>31</w:t>
            </w:r>
            <w:r w:rsidRPr="00263BF3">
              <w:rPr>
                <w:sz w:val="22"/>
                <w:szCs w:val="22"/>
              </w:rPr>
              <w:t>.1</w:t>
            </w:r>
            <w:r>
              <w:rPr>
                <w:sz w:val="22"/>
                <w:szCs w:val="22"/>
              </w:rPr>
              <w:t>1</w:t>
            </w:r>
            <w:r w:rsidRPr="00263BF3">
              <w:rPr>
                <w:sz w:val="22"/>
                <w:szCs w:val="22"/>
              </w:rPr>
              <w:t>.2023</w:t>
            </w:r>
            <w:r>
              <w:rPr>
                <w:sz w:val="22"/>
                <w:szCs w:val="22"/>
              </w:rPr>
              <w:t xml:space="preserve"> </w:t>
            </w:r>
            <w:r w:rsidRPr="00F71F03">
              <w:t>kirkkoherranviraston aukioloaikoina</w:t>
            </w:r>
            <w:r>
              <w:t xml:space="preserve"> sekä seurakunnan nettisivuilla 26.10.2023 alkaen</w:t>
            </w:r>
          </w:p>
        </w:tc>
      </w:tr>
      <w:tr w:rsidR="00321384" w14:paraId="68F9ED6A" w14:textId="77777777" w:rsidTr="00BF63CF">
        <w:tc>
          <w:tcPr>
            <w:tcW w:w="2705" w:type="dxa"/>
            <w:tcBorders>
              <w:top w:val="nil"/>
            </w:tcBorders>
          </w:tcPr>
          <w:p w14:paraId="18034087" w14:textId="77777777" w:rsidR="00321384" w:rsidRDefault="00321384" w:rsidP="00BF63CF">
            <w:pPr>
              <w:tabs>
                <w:tab w:val="left" w:pos="1843"/>
                <w:tab w:val="left" w:pos="5245"/>
                <w:tab w:val="left" w:pos="7371"/>
              </w:tabs>
            </w:pPr>
          </w:p>
        </w:tc>
        <w:tc>
          <w:tcPr>
            <w:tcW w:w="7369" w:type="dxa"/>
            <w:tcBorders>
              <w:right w:val="nil"/>
            </w:tcBorders>
          </w:tcPr>
          <w:p w14:paraId="4FCF2EF8" w14:textId="77777777" w:rsidR="00321384" w:rsidRPr="002C2CC9" w:rsidRDefault="00321384" w:rsidP="00BF63CF">
            <w:pPr>
              <w:tabs>
                <w:tab w:val="left" w:pos="499"/>
                <w:tab w:val="left" w:pos="3901"/>
                <w:tab w:val="left" w:pos="4468"/>
                <w:tab w:val="left" w:pos="5245"/>
                <w:tab w:val="left" w:pos="7371"/>
              </w:tabs>
              <w:rPr>
                <w:sz w:val="20"/>
                <w:szCs w:val="20"/>
              </w:rPr>
            </w:pPr>
            <w:r w:rsidRPr="002C2CC9">
              <w:rPr>
                <w:sz w:val="20"/>
                <w:szCs w:val="20"/>
              </w:rPr>
              <w:t xml:space="preserve">  Virka-asema                                                      Allekirjoitus</w:t>
            </w:r>
          </w:p>
          <w:p w14:paraId="5A49B536" w14:textId="77777777" w:rsidR="00321384" w:rsidRPr="002C2CC9" w:rsidRDefault="00321384" w:rsidP="00BF63CF">
            <w:pPr>
              <w:tabs>
                <w:tab w:val="left" w:pos="499"/>
                <w:tab w:val="left" w:pos="3901"/>
                <w:tab w:val="left" w:pos="4468"/>
                <w:tab w:val="left" w:pos="5245"/>
                <w:tab w:val="left" w:pos="7371"/>
              </w:tabs>
              <w:rPr>
                <w:sz w:val="20"/>
                <w:szCs w:val="20"/>
              </w:rPr>
            </w:pPr>
          </w:p>
          <w:p w14:paraId="58B9BFA4" w14:textId="77777777" w:rsidR="00321384" w:rsidRPr="00D54336" w:rsidRDefault="00321384" w:rsidP="00BF63CF">
            <w:pPr>
              <w:tabs>
                <w:tab w:val="left" w:pos="499"/>
                <w:tab w:val="left" w:pos="3901"/>
                <w:tab w:val="left" w:pos="4468"/>
                <w:tab w:val="left" w:pos="5245"/>
                <w:tab w:val="left" w:pos="7371"/>
              </w:tabs>
            </w:pPr>
            <w:r>
              <w:t xml:space="preserve">vs. </w:t>
            </w:r>
            <w:r w:rsidRPr="00440AE0">
              <w:t xml:space="preserve">Talouspäällikkö </w:t>
            </w:r>
            <w:r>
              <w:t>Virve Männikkö</w:t>
            </w:r>
          </w:p>
        </w:tc>
      </w:tr>
    </w:tbl>
    <w:p w14:paraId="5715D87E" w14:textId="77777777" w:rsidR="00321384" w:rsidRDefault="00321384" w:rsidP="00321384">
      <w:pPr>
        <w:tabs>
          <w:tab w:val="left" w:pos="5245"/>
          <w:tab w:val="left" w:pos="7371"/>
        </w:tabs>
        <w:rPr>
          <w:sz w:val="20"/>
          <w:szCs w:val="20"/>
        </w:rPr>
        <w:sectPr w:rsidR="00321384">
          <w:headerReference w:type="default" r:id="rId5"/>
          <w:pgSz w:w="11906" w:h="16838"/>
          <w:pgMar w:top="567" w:right="567" w:bottom="295" w:left="1134" w:header="708" w:footer="708" w:gutter="0"/>
          <w:cols w:space="708"/>
        </w:sectPr>
      </w:pPr>
    </w:p>
    <w:p w14:paraId="7C1F4392" w14:textId="77777777" w:rsidR="00321384" w:rsidRDefault="00321384" w:rsidP="00321384">
      <w:pPr>
        <w:tabs>
          <w:tab w:val="left" w:pos="1560"/>
          <w:tab w:val="left" w:pos="5245"/>
          <w:tab w:val="left" w:pos="7371"/>
        </w:tabs>
      </w:pPr>
    </w:p>
    <w:p w14:paraId="56702429" w14:textId="77777777" w:rsidR="00321384" w:rsidRDefault="00321384" w:rsidP="00321384">
      <w:pPr>
        <w:tabs>
          <w:tab w:val="left" w:pos="1560"/>
          <w:tab w:val="left" w:pos="5245"/>
          <w:tab w:val="left" w:pos="7371"/>
        </w:tabs>
      </w:pPr>
      <w:r>
        <w:t>Alkuhartaus Kirkkoherra Terho Kanervikkoaho.</w:t>
      </w:r>
    </w:p>
    <w:p w14:paraId="272816EE" w14:textId="77777777" w:rsidR="00321384" w:rsidRDefault="00321384" w:rsidP="00321384">
      <w:pPr>
        <w:tabs>
          <w:tab w:val="left" w:pos="1560"/>
          <w:tab w:val="left" w:pos="5245"/>
          <w:tab w:val="left" w:pos="7371"/>
        </w:tabs>
        <w:ind w:left="426"/>
      </w:pPr>
    </w:p>
    <w:p w14:paraId="480480BA" w14:textId="77777777" w:rsidR="00321384" w:rsidRPr="000D2F27" w:rsidRDefault="00321384" w:rsidP="00321384">
      <w:pPr>
        <w:tabs>
          <w:tab w:val="left" w:pos="1560"/>
          <w:tab w:val="left" w:pos="5245"/>
          <w:tab w:val="left" w:pos="7371"/>
        </w:tabs>
        <w:rPr>
          <w:b/>
        </w:rPr>
      </w:pPr>
      <w:r w:rsidRPr="000D2F27">
        <w:rPr>
          <w:b/>
        </w:rPr>
        <w:t xml:space="preserve">§ </w:t>
      </w:r>
      <w:r>
        <w:rPr>
          <w:b/>
        </w:rPr>
        <w:t>27 ja 28</w:t>
      </w:r>
    </w:p>
    <w:p w14:paraId="6FCB385C" w14:textId="77777777" w:rsidR="00321384" w:rsidRPr="005D7F47" w:rsidRDefault="00321384" w:rsidP="00321384">
      <w:pPr>
        <w:tabs>
          <w:tab w:val="left" w:pos="1560"/>
          <w:tab w:val="left" w:pos="5245"/>
          <w:tab w:val="left" w:pos="7371"/>
        </w:tabs>
        <w:rPr>
          <w:b/>
        </w:rPr>
      </w:pPr>
      <w:r>
        <w:rPr>
          <w:b/>
        </w:rPr>
        <w:t>Kokouksen avaus, laillisuus ja päätösvaltaisuus</w:t>
      </w:r>
    </w:p>
    <w:p w14:paraId="623E04A0" w14:textId="77777777" w:rsidR="00321384" w:rsidRDefault="00321384" w:rsidP="00321384">
      <w:pPr>
        <w:tabs>
          <w:tab w:val="left" w:pos="1560"/>
          <w:tab w:val="left" w:pos="5245"/>
          <w:tab w:val="left" w:pos="7371"/>
        </w:tabs>
      </w:pPr>
      <w:r>
        <w:t xml:space="preserve">Kirkkojärjestyksen 3 luvun 29 §:n mukaan kokouskutsussa on ilmoitettava kokouksen aika ja paikka ja siihen on liitettävä luettelo käsiteltävistä asioista. Kutsu asialuetteloineen on lähetettävä kirkkovaltuuston ja kirkkoneuvoston jäsenille viimeistään viikkoa ennen kokousta. Samassa ajassa on kokouksesta ilmoitettava yleisessä tietoverkossa. Kokouskutsu voidaan lähettää sähköisesti, jos seurakunta huolehtii, että tähän tarvittavat tekniset välineet ja yhteydet ovat kutsuttavien käytettävissä. </w:t>
      </w:r>
    </w:p>
    <w:p w14:paraId="00445ADA" w14:textId="77777777" w:rsidR="00321384" w:rsidRDefault="00321384" w:rsidP="00321384">
      <w:pPr>
        <w:tabs>
          <w:tab w:val="left" w:pos="1560"/>
          <w:tab w:val="left" w:pos="5245"/>
          <w:tab w:val="left" w:pos="7371"/>
        </w:tabs>
      </w:pPr>
      <w:r>
        <w:t xml:space="preserve">Kirkkovaltuusto </w:t>
      </w:r>
      <w:r w:rsidRPr="002D1AE7">
        <w:t xml:space="preserve">on päätösvaltainen, kun enemmän kuin puolet jäsenistä on </w:t>
      </w:r>
      <w:r>
        <w:t xml:space="preserve">läsnä, jollei päätöksenteolle säädetä Kirkkolaissa muita vaatimuksia </w:t>
      </w:r>
      <w:r w:rsidRPr="002D1AE7">
        <w:t xml:space="preserve">(KL </w:t>
      </w:r>
      <w:r>
        <w:t>10. luku 15 §</w:t>
      </w:r>
      <w:r w:rsidRPr="002D1AE7">
        <w:t xml:space="preserve">). </w:t>
      </w:r>
    </w:p>
    <w:p w14:paraId="595DFFD0" w14:textId="77777777" w:rsidR="00321384" w:rsidRDefault="00321384" w:rsidP="00321384">
      <w:pPr>
        <w:tabs>
          <w:tab w:val="left" w:pos="1560"/>
          <w:tab w:val="left" w:pos="5245"/>
          <w:tab w:val="left" w:pos="7371"/>
        </w:tabs>
      </w:pPr>
      <w:r>
        <w:t>Kokouskutsu ja esityslista on lähetetty em. henkilöille 17.10.2023 sähköpostilla tai paperisena sekä 18.10.2023 laitettu kuulutus seurakunnan ilmoitustaululle ja seurakunnan nettisivuille.</w:t>
      </w:r>
    </w:p>
    <w:p w14:paraId="062BA543" w14:textId="77777777" w:rsidR="00321384" w:rsidRDefault="00321384" w:rsidP="00321384">
      <w:pPr>
        <w:tabs>
          <w:tab w:val="left" w:pos="1560"/>
          <w:tab w:val="left" w:pos="5245"/>
          <w:tab w:val="left" w:pos="7371"/>
        </w:tabs>
      </w:pPr>
    </w:p>
    <w:p w14:paraId="536F9CE8" w14:textId="77777777" w:rsidR="00321384" w:rsidRPr="002D1AE7" w:rsidRDefault="00321384" w:rsidP="00321384">
      <w:pPr>
        <w:tabs>
          <w:tab w:val="left" w:pos="1560"/>
          <w:tab w:val="left" w:pos="5245"/>
          <w:tab w:val="left" w:pos="7371"/>
        </w:tabs>
        <w:rPr>
          <w:b/>
        </w:rPr>
      </w:pPr>
      <w:r w:rsidRPr="002D1AE7">
        <w:rPr>
          <w:b/>
        </w:rPr>
        <w:t>Esitys, p</w:t>
      </w:r>
      <w:r>
        <w:rPr>
          <w:b/>
        </w:rPr>
        <w:t>uheen</w:t>
      </w:r>
      <w:r w:rsidRPr="002D1AE7">
        <w:rPr>
          <w:b/>
        </w:rPr>
        <w:t>j</w:t>
      </w:r>
      <w:r>
        <w:rPr>
          <w:b/>
        </w:rPr>
        <w:t>ohtaja</w:t>
      </w:r>
      <w:r w:rsidRPr="002D1AE7">
        <w:rPr>
          <w:b/>
        </w:rPr>
        <w:t xml:space="preserve">: </w:t>
      </w:r>
      <w:r w:rsidRPr="00307791">
        <w:rPr>
          <w:bCs/>
        </w:rPr>
        <w:t>Su</w:t>
      </w:r>
      <w:r>
        <w:t xml:space="preserve">oritetaan nimenhuuto ja todetaan valtuutetut, jotka ovat estyneenä saapumasta kokoukseen sekä varalle kutsutut. Todettaneen, että kirkkovaltuuston kokous on </w:t>
      </w:r>
      <w:proofErr w:type="spellStart"/>
      <w:r>
        <w:t>KJ:n</w:t>
      </w:r>
      <w:proofErr w:type="spellEnd"/>
      <w:r>
        <w:t xml:space="preserve"> 3 luvun 29 §:n mukaisesti laillisesti koolle kutsuttu ja että se jäsenmäärään nähden on </w:t>
      </w:r>
      <w:proofErr w:type="spellStart"/>
      <w:r>
        <w:t>KL:n</w:t>
      </w:r>
      <w:proofErr w:type="spellEnd"/>
      <w:r>
        <w:t xml:space="preserve"> 10 luvun 15 §:n mukaisesti päätösvaltainen.</w:t>
      </w:r>
    </w:p>
    <w:p w14:paraId="7BE35881" w14:textId="77777777" w:rsidR="00321384" w:rsidRPr="00791A32" w:rsidRDefault="00321384" w:rsidP="00321384">
      <w:pPr>
        <w:tabs>
          <w:tab w:val="left" w:pos="1560"/>
          <w:tab w:val="left" w:pos="5245"/>
          <w:tab w:val="left" w:pos="7371"/>
        </w:tabs>
      </w:pPr>
    </w:p>
    <w:p w14:paraId="5BC7401A" w14:textId="77777777" w:rsidR="00321384" w:rsidRPr="003C0CDA" w:rsidRDefault="00321384" w:rsidP="00321384">
      <w:pPr>
        <w:tabs>
          <w:tab w:val="left" w:pos="1560"/>
          <w:tab w:val="left" w:pos="5245"/>
          <w:tab w:val="left" w:pos="7371"/>
        </w:tabs>
      </w:pPr>
      <w:r w:rsidRPr="00934FE4">
        <w:rPr>
          <w:b/>
          <w:bCs/>
        </w:rPr>
        <w:t>Päätös, kirkkovaltuusto</w:t>
      </w:r>
      <w:r>
        <w:rPr>
          <w:b/>
          <w:bCs/>
        </w:rPr>
        <w:t xml:space="preserve">: </w:t>
      </w:r>
      <w:r>
        <w:t>Suoritettiin nimenhuuto ja todettiin paikalla olevat. Kirkkovaltuuston kokous todettiin lailliseksi ja päätösvaltaiseksi.</w:t>
      </w:r>
    </w:p>
    <w:p w14:paraId="05F30D60" w14:textId="77777777" w:rsidR="00321384" w:rsidRDefault="00321384" w:rsidP="00321384">
      <w:pPr>
        <w:tabs>
          <w:tab w:val="left" w:pos="1560"/>
          <w:tab w:val="left" w:pos="5245"/>
          <w:tab w:val="left" w:pos="7371"/>
        </w:tabs>
      </w:pPr>
    </w:p>
    <w:p w14:paraId="5854CCE0" w14:textId="77777777" w:rsidR="00321384" w:rsidRDefault="00321384" w:rsidP="00321384">
      <w:pPr>
        <w:tabs>
          <w:tab w:val="left" w:pos="1560"/>
          <w:tab w:val="left" w:pos="5245"/>
          <w:tab w:val="left" w:pos="7371"/>
        </w:tabs>
      </w:pPr>
    </w:p>
    <w:p w14:paraId="4844A5A2" w14:textId="77777777" w:rsidR="00321384" w:rsidRDefault="00321384" w:rsidP="00321384">
      <w:pPr>
        <w:tabs>
          <w:tab w:val="left" w:pos="1560"/>
          <w:tab w:val="left" w:pos="5245"/>
          <w:tab w:val="left" w:pos="7371"/>
        </w:tabs>
        <w:rPr>
          <w:b/>
        </w:rPr>
      </w:pPr>
      <w:r w:rsidRPr="000D2F27">
        <w:rPr>
          <w:b/>
        </w:rPr>
        <w:t>§</w:t>
      </w:r>
      <w:r>
        <w:rPr>
          <w:b/>
        </w:rPr>
        <w:t xml:space="preserve"> 29</w:t>
      </w:r>
    </w:p>
    <w:p w14:paraId="0C932626" w14:textId="77777777" w:rsidR="00321384" w:rsidRPr="00FD21DA" w:rsidRDefault="00321384" w:rsidP="00321384">
      <w:pPr>
        <w:tabs>
          <w:tab w:val="left" w:pos="1560"/>
          <w:tab w:val="left" w:pos="5245"/>
          <w:tab w:val="left" w:pos="7371"/>
        </w:tabs>
        <w:rPr>
          <w:b/>
        </w:rPr>
      </w:pPr>
      <w:r>
        <w:rPr>
          <w:b/>
        </w:rPr>
        <w:t>Pöytäkirjan tarkastajat</w:t>
      </w:r>
    </w:p>
    <w:p w14:paraId="042B41AC" w14:textId="77777777" w:rsidR="00321384" w:rsidRPr="00382531" w:rsidRDefault="00321384" w:rsidP="00321384">
      <w:pPr>
        <w:tabs>
          <w:tab w:val="left" w:pos="1560"/>
          <w:tab w:val="left" w:pos="5245"/>
          <w:tab w:val="left" w:pos="7371"/>
        </w:tabs>
      </w:pPr>
      <w:r w:rsidRPr="00382531">
        <w:t>Kirkkovaltuuston työjärjestyksen 4 §:ssä mainitaan</w:t>
      </w:r>
      <w:r>
        <w:t>,</w:t>
      </w:r>
      <w:r w:rsidRPr="00382531">
        <w:t xml:space="preserve"> että kirkkovaltuusto valitsee kaksi pöytäkirjantarkastajaa tarkastamaan kokouksen pöytäkirjan.</w:t>
      </w:r>
    </w:p>
    <w:p w14:paraId="0A830A00" w14:textId="77777777" w:rsidR="00321384" w:rsidRPr="00382531" w:rsidRDefault="00321384" w:rsidP="00321384">
      <w:pPr>
        <w:tabs>
          <w:tab w:val="left" w:pos="1560"/>
          <w:tab w:val="left" w:pos="5245"/>
          <w:tab w:val="left" w:pos="7371"/>
        </w:tabs>
      </w:pPr>
      <w:r w:rsidRPr="00382531">
        <w:t>Pöytäkirjantarkastajat toimivat tarvittaessa myös ääntenlaskijoina.</w:t>
      </w:r>
    </w:p>
    <w:p w14:paraId="60236369" w14:textId="77777777" w:rsidR="00321384" w:rsidRPr="00382531" w:rsidRDefault="00321384" w:rsidP="00321384">
      <w:pPr>
        <w:tabs>
          <w:tab w:val="left" w:pos="1560"/>
          <w:tab w:val="left" w:pos="5245"/>
          <w:tab w:val="left" w:pos="7371"/>
        </w:tabs>
      </w:pPr>
      <w:r w:rsidRPr="00382531">
        <w:t xml:space="preserve">Pöytäkirja on yleisesti nähtävänä </w:t>
      </w:r>
      <w:r w:rsidRPr="00263BF3">
        <w:rPr>
          <w:sz w:val="22"/>
          <w:szCs w:val="22"/>
        </w:rPr>
        <w:t>2</w:t>
      </w:r>
      <w:r>
        <w:rPr>
          <w:sz w:val="22"/>
          <w:szCs w:val="22"/>
        </w:rPr>
        <w:t>6</w:t>
      </w:r>
      <w:r w:rsidRPr="00263BF3">
        <w:rPr>
          <w:sz w:val="22"/>
          <w:szCs w:val="22"/>
        </w:rPr>
        <w:t>.</w:t>
      </w:r>
      <w:r>
        <w:rPr>
          <w:sz w:val="22"/>
          <w:szCs w:val="22"/>
        </w:rPr>
        <w:t>10</w:t>
      </w:r>
      <w:r w:rsidRPr="00263BF3">
        <w:rPr>
          <w:sz w:val="22"/>
          <w:szCs w:val="22"/>
        </w:rPr>
        <w:t>.-</w:t>
      </w:r>
      <w:r>
        <w:rPr>
          <w:sz w:val="22"/>
          <w:szCs w:val="22"/>
        </w:rPr>
        <w:t>31</w:t>
      </w:r>
      <w:r w:rsidRPr="00263BF3">
        <w:rPr>
          <w:sz w:val="22"/>
          <w:szCs w:val="22"/>
        </w:rPr>
        <w:t>.1</w:t>
      </w:r>
      <w:r>
        <w:rPr>
          <w:sz w:val="22"/>
          <w:szCs w:val="22"/>
        </w:rPr>
        <w:t>1</w:t>
      </w:r>
      <w:r w:rsidRPr="00263BF3">
        <w:rPr>
          <w:sz w:val="22"/>
          <w:szCs w:val="22"/>
        </w:rPr>
        <w:t>.2023</w:t>
      </w:r>
      <w:r>
        <w:rPr>
          <w:sz w:val="22"/>
          <w:szCs w:val="22"/>
        </w:rPr>
        <w:t xml:space="preserve"> </w:t>
      </w:r>
      <w:r w:rsidRPr="00382531">
        <w:t>kirkkoherranvirastossa viraston aukioloaikoina</w:t>
      </w:r>
      <w:r>
        <w:t xml:space="preserve"> sekä vähintään edellä olevan ajan seurakunnan nettisivuilla.</w:t>
      </w:r>
    </w:p>
    <w:p w14:paraId="48A9A2F0" w14:textId="77777777" w:rsidR="00321384" w:rsidRPr="00382531" w:rsidRDefault="00321384" w:rsidP="00321384">
      <w:pPr>
        <w:tabs>
          <w:tab w:val="left" w:pos="1560"/>
          <w:tab w:val="left" w:pos="5245"/>
          <w:tab w:val="left" w:pos="7371"/>
        </w:tabs>
        <w:ind w:left="426"/>
      </w:pPr>
    </w:p>
    <w:p w14:paraId="2EDCAB54" w14:textId="77777777" w:rsidR="00321384" w:rsidRPr="00A24737" w:rsidRDefault="00321384" w:rsidP="00321384">
      <w:pPr>
        <w:tabs>
          <w:tab w:val="left" w:pos="1560"/>
          <w:tab w:val="left" w:pos="5245"/>
          <w:tab w:val="left" w:pos="7371"/>
        </w:tabs>
      </w:pPr>
      <w:r w:rsidRPr="00FD21DA">
        <w:rPr>
          <w:b/>
        </w:rPr>
        <w:t>Esitys</w:t>
      </w:r>
      <w:r>
        <w:rPr>
          <w:b/>
        </w:rPr>
        <w:t>, puheenjohtaja</w:t>
      </w:r>
      <w:r w:rsidRPr="00FD21DA">
        <w:rPr>
          <w:b/>
        </w:rPr>
        <w:t>:</w:t>
      </w:r>
      <w:r>
        <w:t xml:space="preserve"> Kirkkovaltuusto valitsee kaksi pöytäkirjantarkastajaa. Aakkosjärjestyksen mukaisesti vuorossa olisivat Rebekka Koskinen-</w:t>
      </w:r>
      <w:proofErr w:type="spellStart"/>
      <w:r>
        <w:t>Jousmäki</w:t>
      </w:r>
      <w:proofErr w:type="spellEnd"/>
      <w:r>
        <w:t xml:space="preserve"> ja Irma Nukarinen</w:t>
      </w:r>
    </w:p>
    <w:p w14:paraId="62A57CB2" w14:textId="77777777" w:rsidR="00321384" w:rsidRDefault="00321384" w:rsidP="00321384">
      <w:pPr>
        <w:tabs>
          <w:tab w:val="left" w:pos="1560"/>
          <w:tab w:val="left" w:pos="5245"/>
          <w:tab w:val="left" w:pos="7371"/>
        </w:tabs>
        <w:rPr>
          <w:b/>
        </w:rPr>
      </w:pPr>
    </w:p>
    <w:p w14:paraId="01ADA7F0" w14:textId="77777777" w:rsidR="00321384" w:rsidRPr="00EB3E12" w:rsidRDefault="00321384" w:rsidP="00321384">
      <w:pPr>
        <w:tabs>
          <w:tab w:val="left" w:pos="1560"/>
          <w:tab w:val="left" w:pos="5245"/>
          <w:tab w:val="left" w:pos="7371"/>
        </w:tabs>
      </w:pPr>
      <w:r w:rsidRPr="00FD21DA">
        <w:rPr>
          <w:b/>
        </w:rPr>
        <w:t>Päätös</w:t>
      </w:r>
      <w:r>
        <w:rPr>
          <w:b/>
        </w:rPr>
        <w:t>, kirkkovaltuusto</w:t>
      </w:r>
      <w:r w:rsidRPr="00FD21DA">
        <w:rPr>
          <w:b/>
        </w:rPr>
        <w:t>:</w:t>
      </w:r>
      <w:r>
        <w:rPr>
          <w:b/>
        </w:rPr>
        <w:t xml:space="preserve"> </w:t>
      </w:r>
      <w:r w:rsidRPr="00EB3E12">
        <w:rPr>
          <w:bCs/>
        </w:rPr>
        <w:t xml:space="preserve">Pöytäkirjan tarkastajiksi valittiin </w:t>
      </w:r>
      <w:r>
        <w:t>Rebekka Koskinen-</w:t>
      </w:r>
      <w:proofErr w:type="spellStart"/>
      <w:r>
        <w:t>Jousmäki</w:t>
      </w:r>
      <w:proofErr w:type="spellEnd"/>
      <w:r>
        <w:t xml:space="preserve"> ja Irma Nukarinen</w:t>
      </w:r>
    </w:p>
    <w:p w14:paraId="7E104B8B" w14:textId="77777777" w:rsidR="00321384" w:rsidRDefault="00321384" w:rsidP="00321384">
      <w:pPr>
        <w:tabs>
          <w:tab w:val="left" w:pos="1560"/>
          <w:tab w:val="left" w:pos="5245"/>
          <w:tab w:val="left" w:pos="7371"/>
        </w:tabs>
        <w:rPr>
          <w:b/>
        </w:rPr>
      </w:pPr>
    </w:p>
    <w:p w14:paraId="522F1DE4" w14:textId="77777777" w:rsidR="00321384" w:rsidRDefault="00321384" w:rsidP="00321384">
      <w:pPr>
        <w:tabs>
          <w:tab w:val="left" w:pos="1560"/>
          <w:tab w:val="left" w:pos="5245"/>
          <w:tab w:val="left" w:pos="7371"/>
        </w:tabs>
        <w:rPr>
          <w:b/>
        </w:rPr>
      </w:pPr>
    </w:p>
    <w:p w14:paraId="749A911C" w14:textId="77777777" w:rsidR="00321384" w:rsidRPr="000D2F27" w:rsidRDefault="00321384" w:rsidP="00321384">
      <w:pPr>
        <w:tabs>
          <w:tab w:val="left" w:pos="1560"/>
          <w:tab w:val="left" w:pos="5245"/>
          <w:tab w:val="left" w:pos="7371"/>
        </w:tabs>
        <w:rPr>
          <w:b/>
        </w:rPr>
      </w:pPr>
      <w:r>
        <w:rPr>
          <w:b/>
        </w:rPr>
        <w:t>§ 30</w:t>
      </w:r>
    </w:p>
    <w:p w14:paraId="68BDE4D7" w14:textId="77777777" w:rsidR="00321384" w:rsidRPr="00FD21DA" w:rsidRDefault="00321384" w:rsidP="00321384">
      <w:pPr>
        <w:tabs>
          <w:tab w:val="left" w:pos="1560"/>
          <w:tab w:val="left" w:pos="5245"/>
          <w:tab w:val="left" w:pos="7371"/>
        </w:tabs>
        <w:rPr>
          <w:b/>
        </w:rPr>
      </w:pPr>
      <w:r>
        <w:rPr>
          <w:b/>
        </w:rPr>
        <w:t>Työjärjestyksen hyväksyminen</w:t>
      </w:r>
    </w:p>
    <w:p w14:paraId="58010E1B" w14:textId="77777777" w:rsidR="00321384" w:rsidRDefault="00321384" w:rsidP="00321384">
      <w:pPr>
        <w:tabs>
          <w:tab w:val="left" w:pos="1560"/>
          <w:tab w:val="left" w:pos="5245"/>
          <w:tab w:val="left" w:pos="7371"/>
        </w:tabs>
        <w:rPr>
          <w:b/>
        </w:rPr>
      </w:pPr>
    </w:p>
    <w:p w14:paraId="3B870145" w14:textId="77777777" w:rsidR="00321384" w:rsidRDefault="00321384" w:rsidP="00321384">
      <w:pPr>
        <w:tabs>
          <w:tab w:val="left" w:pos="1560"/>
          <w:tab w:val="left" w:pos="5245"/>
          <w:tab w:val="left" w:pos="7371"/>
        </w:tabs>
      </w:pPr>
      <w:r w:rsidRPr="00610F01">
        <w:rPr>
          <w:b/>
        </w:rPr>
        <w:t>Esitys, p</w:t>
      </w:r>
      <w:r>
        <w:rPr>
          <w:b/>
        </w:rPr>
        <w:t>uheen</w:t>
      </w:r>
      <w:r w:rsidRPr="00610F01">
        <w:rPr>
          <w:b/>
        </w:rPr>
        <w:t>j</w:t>
      </w:r>
      <w:r>
        <w:rPr>
          <w:b/>
        </w:rPr>
        <w:t>ohtaja</w:t>
      </w:r>
      <w:r w:rsidRPr="00610F01">
        <w:rPr>
          <w:b/>
        </w:rPr>
        <w:t>:</w:t>
      </w:r>
      <w:r w:rsidRPr="004419AF">
        <w:t xml:space="preserve"> </w:t>
      </w:r>
      <w:r>
        <w:t>Kirkkovaltuusto hyväksyy esityslistan mukaisen kokouksen työjärjestyksen.</w:t>
      </w:r>
    </w:p>
    <w:p w14:paraId="45487747" w14:textId="77777777" w:rsidR="00321384" w:rsidRDefault="00321384" w:rsidP="00321384">
      <w:pPr>
        <w:tabs>
          <w:tab w:val="left" w:pos="1560"/>
          <w:tab w:val="left" w:pos="5245"/>
          <w:tab w:val="left" w:pos="7371"/>
        </w:tabs>
        <w:ind w:left="426"/>
      </w:pPr>
    </w:p>
    <w:p w14:paraId="0814B603" w14:textId="77777777" w:rsidR="00321384" w:rsidRDefault="00321384" w:rsidP="00321384">
      <w:pPr>
        <w:tabs>
          <w:tab w:val="left" w:pos="1560"/>
          <w:tab w:val="left" w:pos="5245"/>
          <w:tab w:val="left" w:pos="7371"/>
        </w:tabs>
        <w:rPr>
          <w:bCs/>
          <w:color w:val="000000"/>
        </w:rPr>
      </w:pPr>
      <w:r w:rsidRPr="001B0DDD">
        <w:rPr>
          <w:b/>
          <w:color w:val="000000"/>
        </w:rPr>
        <w:t>Päätös, kirkkovaltuusto</w:t>
      </w:r>
      <w:r>
        <w:rPr>
          <w:b/>
          <w:color w:val="000000"/>
        </w:rPr>
        <w:t xml:space="preserve">: </w:t>
      </w:r>
      <w:r>
        <w:rPr>
          <w:bCs/>
          <w:color w:val="000000"/>
        </w:rPr>
        <w:t>Työjärjestys hyväksyttiin esityslistan mukaisena.</w:t>
      </w:r>
    </w:p>
    <w:p w14:paraId="1D97550D" w14:textId="77777777" w:rsidR="00321384" w:rsidRPr="000C6E25" w:rsidRDefault="00321384" w:rsidP="00321384">
      <w:pPr>
        <w:tabs>
          <w:tab w:val="left" w:pos="1560"/>
          <w:tab w:val="left" w:pos="5245"/>
          <w:tab w:val="left" w:pos="7371"/>
        </w:tabs>
        <w:rPr>
          <w:bCs/>
          <w:color w:val="000000"/>
        </w:rPr>
      </w:pPr>
    </w:p>
    <w:p w14:paraId="51A6A3E5" w14:textId="77777777" w:rsidR="00321384" w:rsidRPr="0035341A" w:rsidRDefault="00321384" w:rsidP="00321384">
      <w:pPr>
        <w:tabs>
          <w:tab w:val="left" w:pos="1560"/>
          <w:tab w:val="left" w:pos="5245"/>
          <w:tab w:val="left" w:pos="7371"/>
        </w:tabs>
        <w:rPr>
          <w:bCs/>
          <w:color w:val="000000"/>
        </w:rPr>
      </w:pPr>
      <w:r w:rsidRPr="007B3AE6">
        <w:rPr>
          <w:b/>
          <w:color w:val="000000"/>
        </w:rPr>
        <w:t>§</w:t>
      </w:r>
      <w:r>
        <w:rPr>
          <w:b/>
          <w:color w:val="000000"/>
        </w:rPr>
        <w:t xml:space="preserve"> 31</w:t>
      </w:r>
    </w:p>
    <w:p w14:paraId="00EA6FAC" w14:textId="77777777" w:rsidR="00321384" w:rsidRPr="00715087" w:rsidRDefault="00321384" w:rsidP="00321384">
      <w:pPr>
        <w:rPr>
          <w:b/>
        </w:rPr>
      </w:pPr>
      <w:r w:rsidRPr="00715087">
        <w:rPr>
          <w:b/>
        </w:rPr>
        <w:t>Vuoden 2024 tuloveroprosentti</w:t>
      </w:r>
    </w:p>
    <w:p w14:paraId="3CCAC70B" w14:textId="77777777" w:rsidR="00321384" w:rsidRPr="00715087" w:rsidRDefault="00321384" w:rsidP="00321384">
      <w:r w:rsidRPr="00715087">
        <w:t xml:space="preserve">Seurakunnan kirkkovaltuuston tulee vahvistaa kirkollisveroprosentti (KL 6 luku 2 §) ja ilmoittaa se verohallitukselle viimeistään edeltäneen vuoden marraskuun 17. päivään mennessä (VerotusMenL91 a§). Kirkollisvero on seurakuntatalouden perusta. Kirkollisveron määrään vaikuttavat talouden yleisen kehityksen lisäksi veroperustemuutokset, työllisyystilanne, kirkollisveroprosentin suuruus, seurakunnan jäsenten ansiotulojen ja eläketulojen kehitys ja niitä saavien määrä. Vuoden 2023 alusta voimaan tullut verotulouudistus siirsi kuntien verotuloja valtiolle hyvinvointialueiden rahoittamiseksi. Ansiotuloverotuksen muutokset toteutettiin nykyisen verojärjestelmän sisällä muuttamalla valtion tuloveroasteikkoa, kuntien veroprosentteja sekä useita eri vähennyksiä. Uudistuksessa valtion tuloveron määrä kasvoi merkittävästi ja ensisijaisesti valtion tuloverosta tehtävät vähennykset kohdistuvat nykyistä enemmän valtion tuloveroon. Muutoksella on vaikutusta myös kirkollisveroon, koska tuloverosta tehtävät vähennykset kohdistuivat nykyistä enemmän valtion tuloveroon. Kirkko sai siten sote-verouudistuksen yhteydessä perusteetonta hyötyä ja vastaavasti seurakuntaan kuuluvat verovelvolliset maksavat kirkollisveroa nykyistä enemmän. Valtionvarainministeriön laskelmien mukaan kirkollisveroprosentin keskimääräinen alentamistarve muutoksen jälkeen oli kokonaistasolla noin 0,08 prosenttiyksikköä. Kirkollisveroprosentti määrätään 0,05 prosenttiyksikön tarkkuudella, minkä </w:t>
      </w:r>
      <w:proofErr w:type="gramStart"/>
      <w:r w:rsidRPr="00715087">
        <w:t>johdosta</w:t>
      </w:r>
      <w:proofErr w:type="gramEnd"/>
      <w:r w:rsidRPr="00715087">
        <w:t xml:space="preserve"> pienin mahdollinen veroprosentin alentamistarve olisi 0,05 prosenttiyksikköä. Vuodelle 2023 veroprosenttia laskettiin 1,85 %:sta 1,80 %:iin. Pandemian ja Ukrainan sodan jälkeen Suomen taloustilanne näyttää ennusteiden valossa vakiintuneen. Suomen talouskasvun arvioidaan pysyvän tänä ja ensi vuonna nollan tuntumassa. Korkojen nousu ja kasvaneet kustannukset leikkaavat yritysten investointeja. Samalla Suomen tärkeimmät vientimarkkinat ja sen myötä Suomen vienti kasvavat kivuliaasti. Elokuun loppuun mennessä verotuloja oli kertynyt 281 814 euroa. Kuluvan talousarviovuoden verotuloksi on kirjattu 375 000 euroa. Vuoden 2022 kirkollisverokertymä oli 259 378 euroa. Kirkollisveroa maksavien jäsenten pysyessä ennusteen mukaisena olisi kirkollisveroprosentin pysyessä 1,80 vuodelle 2024 arvioitu verokertymä 406 000 euroa. Prosentilla 1,75 arvioitu verokertymä olisi 394 722 euroa. Seurakunnan taloudellista tilannetta tarkasteltaessa veroprosentin laskeminen ei ole kannattavaa. </w:t>
      </w:r>
    </w:p>
    <w:p w14:paraId="4A42B542" w14:textId="77777777" w:rsidR="00321384" w:rsidRPr="00715087" w:rsidRDefault="00321384" w:rsidP="00321384">
      <w:pPr>
        <w:rPr>
          <w:b/>
        </w:rPr>
      </w:pPr>
    </w:p>
    <w:p w14:paraId="7C30761F" w14:textId="77777777" w:rsidR="00321384" w:rsidRPr="00715087" w:rsidRDefault="00321384" w:rsidP="00321384">
      <w:pPr>
        <w:rPr>
          <w:bCs/>
        </w:rPr>
      </w:pPr>
      <w:r w:rsidRPr="00715087">
        <w:rPr>
          <w:b/>
        </w:rPr>
        <w:t xml:space="preserve">Esitys, talouspäällikkö: </w:t>
      </w:r>
      <w:r w:rsidRPr="00715087">
        <w:rPr>
          <w:bCs/>
        </w:rPr>
        <w:t>Kirkkoneuvosto esittää kirkkovaltuustolle, että Soinin seurakunnan tuloveroprosentti vuonna 2024 on 1,80 %.</w:t>
      </w:r>
    </w:p>
    <w:p w14:paraId="6A307899" w14:textId="77777777" w:rsidR="00321384" w:rsidRPr="00715087" w:rsidRDefault="00321384" w:rsidP="00321384">
      <w:pPr>
        <w:rPr>
          <w:bCs/>
        </w:rPr>
      </w:pPr>
    </w:p>
    <w:p w14:paraId="608F70CE" w14:textId="77777777" w:rsidR="00321384" w:rsidRPr="00715087" w:rsidRDefault="00321384" w:rsidP="00321384">
      <w:pPr>
        <w:rPr>
          <w:b/>
        </w:rPr>
      </w:pPr>
      <w:r w:rsidRPr="00715087">
        <w:rPr>
          <w:b/>
        </w:rPr>
        <w:t>Päätös</w:t>
      </w:r>
      <w:r>
        <w:rPr>
          <w:b/>
        </w:rPr>
        <w:t>esitys</w:t>
      </w:r>
      <w:r w:rsidRPr="00715087">
        <w:rPr>
          <w:b/>
        </w:rPr>
        <w:t>, kirkkoneuvosto</w:t>
      </w:r>
      <w:r>
        <w:rPr>
          <w:b/>
        </w:rPr>
        <w:t xml:space="preserve"> 11.10.2023</w:t>
      </w:r>
      <w:r w:rsidRPr="00715087">
        <w:rPr>
          <w:b/>
        </w:rPr>
        <w:t>:</w:t>
      </w:r>
      <w:r>
        <w:rPr>
          <w:b/>
        </w:rPr>
        <w:t xml:space="preserve"> </w:t>
      </w:r>
      <w:r w:rsidRPr="000B6AE0">
        <w:rPr>
          <w:bCs/>
        </w:rPr>
        <w:t>Kirkkoneuvosto esittää kirkkovaltuustolle, että Soinin seurakunnan tuloveroprosentti vuonna 2024 on 1,80 %.</w:t>
      </w:r>
    </w:p>
    <w:p w14:paraId="79E765E6" w14:textId="77777777" w:rsidR="00321384" w:rsidRDefault="00321384" w:rsidP="00321384">
      <w:pPr>
        <w:tabs>
          <w:tab w:val="left" w:pos="1560"/>
          <w:tab w:val="left" w:pos="5245"/>
          <w:tab w:val="left" w:pos="7371"/>
        </w:tabs>
        <w:rPr>
          <w:bCs/>
          <w:color w:val="000000"/>
        </w:rPr>
      </w:pPr>
    </w:p>
    <w:p w14:paraId="3D3D2B4E" w14:textId="77777777" w:rsidR="00321384" w:rsidRPr="001921EC" w:rsidRDefault="00321384" w:rsidP="00321384">
      <w:pPr>
        <w:tabs>
          <w:tab w:val="left" w:pos="1560"/>
          <w:tab w:val="left" w:pos="5245"/>
          <w:tab w:val="left" w:pos="7371"/>
        </w:tabs>
        <w:rPr>
          <w:bCs/>
          <w:color w:val="000000"/>
        </w:rPr>
      </w:pPr>
      <w:r w:rsidRPr="009B089A">
        <w:rPr>
          <w:b/>
          <w:color w:val="000000"/>
        </w:rPr>
        <w:t>Päätös, kirkkovaltuusto:</w:t>
      </w:r>
      <w:r>
        <w:rPr>
          <w:b/>
          <w:color w:val="000000"/>
        </w:rPr>
        <w:t xml:space="preserve"> </w:t>
      </w:r>
      <w:r>
        <w:rPr>
          <w:bCs/>
          <w:color w:val="000000"/>
        </w:rPr>
        <w:t>Kirkkoneuvosto hyväksyi päätösesityksen.</w:t>
      </w:r>
    </w:p>
    <w:p w14:paraId="6EB327D3" w14:textId="77777777" w:rsidR="00321384" w:rsidRDefault="00321384" w:rsidP="00321384">
      <w:pPr>
        <w:tabs>
          <w:tab w:val="left" w:pos="1560"/>
          <w:tab w:val="left" w:pos="5245"/>
          <w:tab w:val="left" w:pos="7371"/>
        </w:tabs>
        <w:rPr>
          <w:b/>
          <w:color w:val="000000"/>
        </w:rPr>
      </w:pPr>
    </w:p>
    <w:p w14:paraId="6A0BB758" w14:textId="77777777" w:rsidR="00321384" w:rsidRDefault="00321384" w:rsidP="00321384">
      <w:pPr>
        <w:tabs>
          <w:tab w:val="left" w:pos="1560"/>
          <w:tab w:val="left" w:pos="5245"/>
          <w:tab w:val="left" w:pos="7371"/>
        </w:tabs>
        <w:rPr>
          <w:b/>
          <w:color w:val="000000"/>
        </w:rPr>
      </w:pPr>
    </w:p>
    <w:p w14:paraId="5E85A82C" w14:textId="77777777" w:rsidR="00321384" w:rsidRDefault="00321384" w:rsidP="00321384">
      <w:pPr>
        <w:tabs>
          <w:tab w:val="left" w:pos="1560"/>
          <w:tab w:val="left" w:pos="5245"/>
          <w:tab w:val="left" w:pos="7371"/>
        </w:tabs>
        <w:rPr>
          <w:b/>
          <w:color w:val="000000"/>
        </w:rPr>
      </w:pPr>
    </w:p>
    <w:p w14:paraId="48918DD4" w14:textId="77777777" w:rsidR="00321384" w:rsidRDefault="00321384" w:rsidP="00321384">
      <w:pPr>
        <w:tabs>
          <w:tab w:val="left" w:pos="1560"/>
          <w:tab w:val="left" w:pos="5245"/>
          <w:tab w:val="left" w:pos="7371"/>
        </w:tabs>
        <w:rPr>
          <w:b/>
          <w:color w:val="000000"/>
        </w:rPr>
      </w:pPr>
    </w:p>
    <w:p w14:paraId="12FAE2CC" w14:textId="77777777" w:rsidR="00321384" w:rsidRDefault="00321384" w:rsidP="00321384">
      <w:pPr>
        <w:tabs>
          <w:tab w:val="left" w:pos="1560"/>
          <w:tab w:val="left" w:pos="5245"/>
          <w:tab w:val="left" w:pos="7371"/>
        </w:tabs>
        <w:rPr>
          <w:b/>
          <w:color w:val="000000"/>
        </w:rPr>
      </w:pPr>
    </w:p>
    <w:p w14:paraId="3DDB6B59" w14:textId="77777777" w:rsidR="00321384" w:rsidRDefault="00321384" w:rsidP="00321384">
      <w:pPr>
        <w:tabs>
          <w:tab w:val="left" w:pos="1560"/>
          <w:tab w:val="left" w:pos="5245"/>
          <w:tab w:val="left" w:pos="7371"/>
        </w:tabs>
        <w:rPr>
          <w:b/>
          <w:color w:val="000000"/>
        </w:rPr>
      </w:pPr>
    </w:p>
    <w:p w14:paraId="25B21ADD" w14:textId="77777777" w:rsidR="00321384" w:rsidRDefault="00321384" w:rsidP="00321384">
      <w:pPr>
        <w:tabs>
          <w:tab w:val="left" w:pos="1560"/>
          <w:tab w:val="left" w:pos="5245"/>
          <w:tab w:val="left" w:pos="7371"/>
        </w:tabs>
        <w:rPr>
          <w:b/>
          <w:color w:val="000000"/>
        </w:rPr>
      </w:pPr>
    </w:p>
    <w:p w14:paraId="3CBD487B" w14:textId="77777777" w:rsidR="00321384" w:rsidRDefault="00321384" w:rsidP="00321384">
      <w:pPr>
        <w:tabs>
          <w:tab w:val="left" w:pos="1560"/>
          <w:tab w:val="left" w:pos="5245"/>
          <w:tab w:val="left" w:pos="7371"/>
        </w:tabs>
        <w:rPr>
          <w:b/>
          <w:color w:val="000000"/>
        </w:rPr>
      </w:pPr>
    </w:p>
    <w:p w14:paraId="4492795D" w14:textId="77777777" w:rsidR="00321384" w:rsidRDefault="00321384" w:rsidP="00321384">
      <w:pPr>
        <w:tabs>
          <w:tab w:val="left" w:pos="1560"/>
          <w:tab w:val="left" w:pos="5245"/>
          <w:tab w:val="left" w:pos="7371"/>
        </w:tabs>
        <w:rPr>
          <w:b/>
          <w:color w:val="000000"/>
        </w:rPr>
      </w:pPr>
    </w:p>
    <w:p w14:paraId="4246C717" w14:textId="77777777" w:rsidR="00321384" w:rsidRDefault="00321384" w:rsidP="00321384">
      <w:pPr>
        <w:tabs>
          <w:tab w:val="left" w:pos="1560"/>
          <w:tab w:val="left" w:pos="5245"/>
          <w:tab w:val="left" w:pos="7371"/>
        </w:tabs>
        <w:rPr>
          <w:b/>
          <w:color w:val="000000"/>
        </w:rPr>
      </w:pPr>
    </w:p>
    <w:p w14:paraId="3050A32F" w14:textId="77777777" w:rsidR="00321384" w:rsidRDefault="00321384" w:rsidP="00321384">
      <w:pPr>
        <w:tabs>
          <w:tab w:val="left" w:pos="1560"/>
          <w:tab w:val="left" w:pos="5245"/>
          <w:tab w:val="left" w:pos="7371"/>
        </w:tabs>
        <w:rPr>
          <w:b/>
          <w:color w:val="000000"/>
        </w:rPr>
      </w:pPr>
      <w:r>
        <w:rPr>
          <w:b/>
          <w:color w:val="000000"/>
        </w:rPr>
        <w:t>§ 32</w:t>
      </w:r>
    </w:p>
    <w:p w14:paraId="20911625" w14:textId="77777777" w:rsidR="00321384" w:rsidRPr="00715087" w:rsidRDefault="00321384" w:rsidP="00321384">
      <w:pPr>
        <w:rPr>
          <w:b/>
        </w:rPr>
      </w:pPr>
      <w:r w:rsidRPr="00715087">
        <w:rPr>
          <w:b/>
        </w:rPr>
        <w:t xml:space="preserve">Kirkon vuokraaminen </w:t>
      </w:r>
      <w:r w:rsidRPr="00715087">
        <w:rPr>
          <w:bCs/>
        </w:rPr>
        <w:t xml:space="preserve">(liite </w:t>
      </w:r>
      <w:r>
        <w:rPr>
          <w:bCs/>
        </w:rPr>
        <w:t>1</w:t>
      </w:r>
      <w:r w:rsidRPr="00715087">
        <w:rPr>
          <w:bCs/>
        </w:rPr>
        <w:t>)</w:t>
      </w:r>
    </w:p>
    <w:p w14:paraId="790B5BA2" w14:textId="77777777" w:rsidR="00321384" w:rsidRPr="00715087" w:rsidRDefault="00321384" w:rsidP="00321384">
      <w:pPr>
        <w:rPr>
          <w:bCs/>
        </w:rPr>
      </w:pPr>
      <w:r w:rsidRPr="00715087">
        <w:rPr>
          <w:bCs/>
        </w:rPr>
        <w:t>Soinin seurakunnan kirkon vuokraamiseen ulkopuolisille ei ole ollut olemassa mitään yhtenäistä linjaa. Vuokraaminen on päätetty tapahtumakohtaisesti. Vuokraamiseen olisi syytä päättää yhtenäinen linja. Perusteluna se, että vuokraamisen mahdollisuus on kiinnostavampi tunnetuimmille esiintyjille, jolloin kirkkoon ja paikkakunnalle voidaan saada isompia konsertteja.</w:t>
      </w:r>
    </w:p>
    <w:p w14:paraId="43C76005" w14:textId="77777777" w:rsidR="00321384" w:rsidRPr="00715087" w:rsidRDefault="00321384" w:rsidP="00321384">
      <w:pPr>
        <w:rPr>
          <w:bCs/>
        </w:rPr>
      </w:pPr>
      <w:r w:rsidRPr="00715087">
        <w:rPr>
          <w:bCs/>
        </w:rPr>
        <w:t>Liitteenä malli yhteistyösopimukseksi konserttien järjestämisestä, jossa pidetään mukana mahdollisuus seurakunnan tarkistaa esitettävä ohjelmisto, että se on seurakunnan linjan mukainen.</w:t>
      </w:r>
    </w:p>
    <w:p w14:paraId="52BB778E" w14:textId="77777777" w:rsidR="00321384" w:rsidRPr="00715087" w:rsidRDefault="00321384" w:rsidP="00321384">
      <w:pPr>
        <w:pStyle w:val="NormaaliWWW"/>
        <w:shd w:val="clear" w:color="auto" w:fill="FFFFFF"/>
        <w:spacing w:before="0" w:beforeAutospacing="0" w:after="0" w:afterAutospacing="0"/>
      </w:pPr>
      <w:r w:rsidRPr="00715087">
        <w:rPr>
          <w:rFonts w:ascii="Arial" w:hAnsi="Arial" w:cs="Arial"/>
          <w:bdr w:val="none" w:sz="0" w:space="0" w:color="auto" w:frame="1"/>
        </w:rPr>
        <w:t> </w:t>
      </w:r>
    </w:p>
    <w:p w14:paraId="7CE67752" w14:textId="77777777" w:rsidR="00321384" w:rsidRPr="00715087" w:rsidRDefault="00321384" w:rsidP="00321384">
      <w:pPr>
        <w:rPr>
          <w:b/>
        </w:rPr>
      </w:pPr>
      <w:r w:rsidRPr="00715087">
        <w:rPr>
          <w:b/>
        </w:rPr>
        <w:t xml:space="preserve">Esitys. kirkkoherra: </w:t>
      </w:r>
      <w:r w:rsidRPr="00715087">
        <w:rPr>
          <w:bCs/>
        </w:rPr>
        <w:t xml:space="preserve">Kirkkoneuvosto päättää laatia ja hyväksyä uudet kirkon vuokraamisen periaatteet. </w:t>
      </w:r>
    </w:p>
    <w:p w14:paraId="307C84D8" w14:textId="77777777" w:rsidR="00321384" w:rsidRPr="00715087" w:rsidRDefault="00321384" w:rsidP="00321384">
      <w:pPr>
        <w:rPr>
          <w:b/>
        </w:rPr>
      </w:pPr>
    </w:p>
    <w:p w14:paraId="34011648" w14:textId="77777777" w:rsidR="00321384" w:rsidRPr="000B6AE0" w:rsidRDefault="00321384" w:rsidP="00321384">
      <w:pPr>
        <w:rPr>
          <w:bCs/>
        </w:rPr>
      </w:pPr>
      <w:r w:rsidRPr="00715087">
        <w:rPr>
          <w:b/>
        </w:rPr>
        <w:t>Päätös</w:t>
      </w:r>
      <w:r>
        <w:rPr>
          <w:b/>
        </w:rPr>
        <w:t>esitys</w:t>
      </w:r>
      <w:r w:rsidRPr="00715087">
        <w:rPr>
          <w:b/>
        </w:rPr>
        <w:t>, kirkkoneuvosto</w:t>
      </w:r>
      <w:r>
        <w:rPr>
          <w:b/>
        </w:rPr>
        <w:t xml:space="preserve"> 11.10.2023</w:t>
      </w:r>
      <w:r w:rsidRPr="00715087">
        <w:rPr>
          <w:b/>
        </w:rPr>
        <w:t>:</w:t>
      </w:r>
      <w:r>
        <w:rPr>
          <w:b/>
        </w:rPr>
        <w:t xml:space="preserve"> </w:t>
      </w:r>
      <w:r>
        <w:rPr>
          <w:bCs/>
        </w:rPr>
        <w:t>Kirkkoneuvosto laati uudet kirkon vuokraamisen periaatteet ja hinnat ja päätti esittää kirkkovaltuustolle niiden hyväksymistä.</w:t>
      </w:r>
    </w:p>
    <w:p w14:paraId="28C08A65" w14:textId="77777777" w:rsidR="00321384" w:rsidRDefault="00321384" w:rsidP="00321384">
      <w:pPr>
        <w:autoSpaceDE w:val="0"/>
        <w:autoSpaceDN w:val="0"/>
        <w:adjustRightInd w:val="0"/>
      </w:pPr>
    </w:p>
    <w:p w14:paraId="7D8A0E0B" w14:textId="77777777" w:rsidR="00321384" w:rsidRPr="00806F33" w:rsidRDefault="00321384" w:rsidP="00321384">
      <w:pPr>
        <w:autoSpaceDE w:val="0"/>
        <w:autoSpaceDN w:val="0"/>
        <w:adjustRightInd w:val="0"/>
      </w:pPr>
      <w:r w:rsidRPr="002E7A53">
        <w:rPr>
          <w:b/>
          <w:bCs/>
        </w:rPr>
        <w:t>Päätös</w:t>
      </w:r>
      <w:r>
        <w:rPr>
          <w:b/>
          <w:bCs/>
        </w:rPr>
        <w:t xml:space="preserve">, kirkkovaltuusto: </w:t>
      </w:r>
      <w:r>
        <w:t>Kirkkovaltuusto hyväksyi päätösesityksen.</w:t>
      </w:r>
    </w:p>
    <w:p w14:paraId="3449B588" w14:textId="77777777" w:rsidR="00321384" w:rsidRDefault="00321384" w:rsidP="00321384">
      <w:pPr>
        <w:tabs>
          <w:tab w:val="left" w:pos="1560"/>
          <w:tab w:val="left" w:pos="5245"/>
          <w:tab w:val="left" w:pos="7371"/>
        </w:tabs>
        <w:rPr>
          <w:b/>
          <w:color w:val="000000"/>
        </w:rPr>
      </w:pPr>
    </w:p>
    <w:p w14:paraId="0AC5EDDD" w14:textId="77777777" w:rsidR="00321384" w:rsidRDefault="00321384" w:rsidP="00321384">
      <w:pPr>
        <w:tabs>
          <w:tab w:val="left" w:pos="1560"/>
          <w:tab w:val="left" w:pos="5245"/>
          <w:tab w:val="left" w:pos="7371"/>
        </w:tabs>
        <w:rPr>
          <w:b/>
          <w:color w:val="000000"/>
        </w:rPr>
      </w:pPr>
    </w:p>
    <w:p w14:paraId="6642E763" w14:textId="77777777" w:rsidR="00321384" w:rsidRDefault="00321384" w:rsidP="00321384">
      <w:pPr>
        <w:tabs>
          <w:tab w:val="left" w:pos="1560"/>
          <w:tab w:val="left" w:pos="5245"/>
          <w:tab w:val="left" w:pos="7371"/>
        </w:tabs>
        <w:rPr>
          <w:b/>
          <w:color w:val="000000"/>
        </w:rPr>
      </w:pPr>
      <w:r>
        <w:rPr>
          <w:b/>
          <w:color w:val="000000"/>
        </w:rPr>
        <w:t>§ 33</w:t>
      </w:r>
    </w:p>
    <w:p w14:paraId="2FB3B255" w14:textId="77777777" w:rsidR="00321384" w:rsidRPr="00683704" w:rsidRDefault="00321384" w:rsidP="00321384">
      <w:pPr>
        <w:tabs>
          <w:tab w:val="left" w:pos="1560"/>
          <w:tab w:val="left" w:pos="5245"/>
          <w:tab w:val="left" w:pos="7371"/>
        </w:tabs>
        <w:rPr>
          <w:b/>
          <w:color w:val="FF0000"/>
        </w:rPr>
      </w:pPr>
      <w:r w:rsidRPr="003442B9">
        <w:rPr>
          <w:b/>
        </w:rPr>
        <w:t>Muut mahdolliset asiat</w:t>
      </w:r>
    </w:p>
    <w:p w14:paraId="1BCD39E7" w14:textId="77777777" w:rsidR="00321384" w:rsidRDefault="00321384" w:rsidP="00321384">
      <w:pPr>
        <w:tabs>
          <w:tab w:val="left" w:pos="1560"/>
          <w:tab w:val="left" w:pos="5245"/>
          <w:tab w:val="left" w:pos="7371"/>
        </w:tabs>
        <w:rPr>
          <w:bCs/>
          <w:color w:val="000000"/>
        </w:rPr>
      </w:pPr>
      <w:r>
        <w:rPr>
          <w:bCs/>
          <w:color w:val="000000"/>
        </w:rPr>
        <w:t xml:space="preserve">Evankelinen lähetysyhdistys ELY on lähestynyt kirkkovaltuustoa tukipyynnöllä. Tällä hetkellä ei ole mahdollista tehdä uusia nimikkolähettisopimuksia. Huomioimme </w:t>
      </w:r>
      <w:proofErr w:type="spellStart"/>
      <w:r>
        <w:rPr>
          <w:bCs/>
          <w:color w:val="000000"/>
        </w:rPr>
        <w:t>ELYn</w:t>
      </w:r>
      <w:proofErr w:type="spellEnd"/>
      <w:r>
        <w:rPr>
          <w:bCs/>
          <w:color w:val="000000"/>
        </w:rPr>
        <w:t xml:space="preserve"> tulevaisuudessa samoin kuin muutkin lähetysjärjestöt valittaessa nimikkolähettejä.</w:t>
      </w:r>
    </w:p>
    <w:p w14:paraId="2B331049" w14:textId="77777777" w:rsidR="00321384" w:rsidRPr="00F159C8" w:rsidRDefault="00321384" w:rsidP="00321384">
      <w:pPr>
        <w:tabs>
          <w:tab w:val="left" w:pos="1560"/>
          <w:tab w:val="left" w:pos="5245"/>
          <w:tab w:val="left" w:pos="7371"/>
        </w:tabs>
        <w:rPr>
          <w:bCs/>
          <w:color w:val="000000"/>
        </w:rPr>
      </w:pPr>
    </w:p>
    <w:p w14:paraId="6104914A" w14:textId="77777777" w:rsidR="00321384" w:rsidRDefault="00321384" w:rsidP="00321384">
      <w:pPr>
        <w:tabs>
          <w:tab w:val="left" w:pos="1560"/>
          <w:tab w:val="left" w:pos="5245"/>
          <w:tab w:val="left" w:pos="7371"/>
        </w:tabs>
        <w:rPr>
          <w:b/>
          <w:color w:val="000000"/>
        </w:rPr>
      </w:pPr>
    </w:p>
    <w:p w14:paraId="0746BCBF" w14:textId="77777777" w:rsidR="00321384" w:rsidRDefault="00321384" w:rsidP="00321384">
      <w:pPr>
        <w:tabs>
          <w:tab w:val="left" w:pos="1560"/>
          <w:tab w:val="left" w:pos="5245"/>
          <w:tab w:val="left" w:pos="7371"/>
        </w:tabs>
        <w:rPr>
          <w:b/>
          <w:color w:val="000000"/>
        </w:rPr>
      </w:pPr>
      <w:r>
        <w:rPr>
          <w:b/>
          <w:color w:val="000000"/>
        </w:rPr>
        <w:t>§ 34</w:t>
      </w:r>
    </w:p>
    <w:p w14:paraId="3FC39E57" w14:textId="77777777" w:rsidR="00321384" w:rsidRDefault="00321384" w:rsidP="00321384">
      <w:pPr>
        <w:tabs>
          <w:tab w:val="left" w:pos="1560"/>
          <w:tab w:val="left" w:pos="5245"/>
          <w:tab w:val="left" w:pos="7371"/>
        </w:tabs>
        <w:rPr>
          <w:b/>
          <w:color w:val="000000"/>
        </w:rPr>
      </w:pPr>
      <w:r>
        <w:rPr>
          <w:b/>
          <w:color w:val="000000"/>
        </w:rPr>
        <w:t>Ilmoitusasiat</w:t>
      </w:r>
    </w:p>
    <w:p w14:paraId="4E9E36DD" w14:textId="77777777" w:rsidR="00321384" w:rsidRDefault="00321384" w:rsidP="00321384">
      <w:pPr>
        <w:tabs>
          <w:tab w:val="left" w:pos="1560"/>
          <w:tab w:val="left" w:pos="5245"/>
          <w:tab w:val="left" w:pos="7371"/>
        </w:tabs>
        <w:rPr>
          <w:bCs/>
          <w:color w:val="000000"/>
        </w:rPr>
      </w:pPr>
    </w:p>
    <w:p w14:paraId="26AB8C29" w14:textId="77777777" w:rsidR="00321384" w:rsidRDefault="00321384" w:rsidP="00321384">
      <w:pPr>
        <w:tabs>
          <w:tab w:val="left" w:pos="1560"/>
          <w:tab w:val="left" w:pos="5245"/>
          <w:tab w:val="left" w:pos="7371"/>
        </w:tabs>
        <w:rPr>
          <w:bCs/>
          <w:color w:val="000000"/>
        </w:rPr>
      </w:pPr>
      <w:r>
        <w:rPr>
          <w:bCs/>
          <w:color w:val="000000"/>
        </w:rPr>
        <w:t>Seurakuntien yhteinen kehitysvammaistyön yhteisjohtokunnan kokouspöytäkirja annettiin tiedoksi valtuutetuille.</w:t>
      </w:r>
    </w:p>
    <w:p w14:paraId="1E2CCC80" w14:textId="77777777" w:rsidR="00321384" w:rsidRDefault="00321384" w:rsidP="00321384">
      <w:pPr>
        <w:tabs>
          <w:tab w:val="left" w:pos="1560"/>
          <w:tab w:val="left" w:pos="5245"/>
          <w:tab w:val="left" w:pos="7371"/>
        </w:tabs>
        <w:rPr>
          <w:bCs/>
          <w:color w:val="000000"/>
        </w:rPr>
      </w:pPr>
    </w:p>
    <w:p w14:paraId="37AE088B" w14:textId="77777777" w:rsidR="00321384" w:rsidRPr="003A656F" w:rsidRDefault="00321384" w:rsidP="00321384">
      <w:pPr>
        <w:tabs>
          <w:tab w:val="left" w:pos="1560"/>
          <w:tab w:val="left" w:pos="5245"/>
          <w:tab w:val="left" w:pos="7371"/>
        </w:tabs>
        <w:rPr>
          <w:bCs/>
          <w:color w:val="000000"/>
        </w:rPr>
      </w:pPr>
      <w:r>
        <w:rPr>
          <w:bCs/>
          <w:color w:val="000000"/>
        </w:rPr>
        <w:t xml:space="preserve">Valtuutetuille </w:t>
      </w:r>
      <w:proofErr w:type="gramStart"/>
      <w:r>
        <w:rPr>
          <w:bCs/>
          <w:color w:val="000000"/>
        </w:rPr>
        <w:t>jaettiin tiedote mahdollisuudesta osallistua Seurakunta uudistuu</w:t>
      </w:r>
      <w:proofErr w:type="gramEnd"/>
      <w:r>
        <w:rPr>
          <w:bCs/>
          <w:color w:val="000000"/>
        </w:rPr>
        <w:t xml:space="preserve"> sukupolvien mukana -webinaariin</w:t>
      </w:r>
    </w:p>
    <w:p w14:paraId="2A8A7F42" w14:textId="77777777" w:rsidR="00321384" w:rsidRDefault="00321384" w:rsidP="00321384">
      <w:pPr>
        <w:tabs>
          <w:tab w:val="left" w:pos="1560"/>
          <w:tab w:val="left" w:pos="5245"/>
          <w:tab w:val="left" w:pos="7371"/>
        </w:tabs>
        <w:rPr>
          <w:bCs/>
          <w:color w:val="000000"/>
        </w:rPr>
      </w:pPr>
    </w:p>
    <w:p w14:paraId="1E40DAC0" w14:textId="77777777" w:rsidR="00321384" w:rsidRDefault="00321384" w:rsidP="00321384">
      <w:pPr>
        <w:tabs>
          <w:tab w:val="left" w:pos="1560"/>
          <w:tab w:val="left" w:pos="5245"/>
          <w:tab w:val="left" w:pos="7371"/>
        </w:tabs>
        <w:rPr>
          <w:bCs/>
          <w:color w:val="000000"/>
        </w:rPr>
      </w:pPr>
      <w:r>
        <w:rPr>
          <w:bCs/>
          <w:color w:val="000000"/>
        </w:rPr>
        <w:t>Tiedotettiin meneillään olevasta kanttorinhausta.</w:t>
      </w:r>
    </w:p>
    <w:p w14:paraId="3914AE13" w14:textId="77777777" w:rsidR="00321384" w:rsidRDefault="00321384" w:rsidP="00321384">
      <w:pPr>
        <w:tabs>
          <w:tab w:val="left" w:pos="1560"/>
          <w:tab w:val="left" w:pos="5245"/>
          <w:tab w:val="left" w:pos="7371"/>
        </w:tabs>
        <w:rPr>
          <w:bCs/>
          <w:color w:val="000000"/>
        </w:rPr>
      </w:pPr>
    </w:p>
    <w:p w14:paraId="6966DCD3" w14:textId="77777777" w:rsidR="00321384" w:rsidRPr="00D50192" w:rsidRDefault="00321384" w:rsidP="00321384">
      <w:pPr>
        <w:tabs>
          <w:tab w:val="left" w:pos="1560"/>
          <w:tab w:val="left" w:pos="5245"/>
          <w:tab w:val="left" w:pos="7371"/>
        </w:tabs>
        <w:rPr>
          <w:bCs/>
          <w:color w:val="000000"/>
        </w:rPr>
      </w:pPr>
      <w:r w:rsidRPr="00D50192">
        <w:rPr>
          <w:bCs/>
          <w:color w:val="000000"/>
        </w:rPr>
        <w:t>Seuraava valtuuston kokous on keskiviikkona 13.12.2023 klo 19</w:t>
      </w:r>
      <w:r>
        <w:rPr>
          <w:bCs/>
          <w:color w:val="000000"/>
        </w:rPr>
        <w:t>.</w:t>
      </w:r>
    </w:p>
    <w:p w14:paraId="2A328742" w14:textId="77777777" w:rsidR="00321384" w:rsidRDefault="00321384" w:rsidP="00321384">
      <w:pPr>
        <w:tabs>
          <w:tab w:val="left" w:pos="1560"/>
          <w:tab w:val="left" w:pos="5245"/>
          <w:tab w:val="left" w:pos="7371"/>
        </w:tabs>
        <w:rPr>
          <w:b/>
          <w:color w:val="000000"/>
        </w:rPr>
      </w:pPr>
    </w:p>
    <w:p w14:paraId="6F7BCB6F" w14:textId="77777777" w:rsidR="00321384" w:rsidRPr="00BA5B1E" w:rsidRDefault="00321384" w:rsidP="00321384">
      <w:pPr>
        <w:tabs>
          <w:tab w:val="left" w:pos="1560"/>
          <w:tab w:val="left" w:pos="5245"/>
          <w:tab w:val="left" w:pos="7371"/>
        </w:tabs>
        <w:rPr>
          <w:b/>
          <w:color w:val="000000"/>
        </w:rPr>
      </w:pPr>
      <w:r>
        <w:rPr>
          <w:b/>
          <w:color w:val="000000"/>
        </w:rPr>
        <w:t>§ 35</w:t>
      </w:r>
    </w:p>
    <w:p w14:paraId="7B386711" w14:textId="77777777" w:rsidR="00321384" w:rsidRDefault="00321384" w:rsidP="00321384">
      <w:pPr>
        <w:tabs>
          <w:tab w:val="left" w:pos="1560"/>
          <w:tab w:val="left" w:pos="5245"/>
          <w:tab w:val="left" w:pos="7371"/>
        </w:tabs>
        <w:rPr>
          <w:b/>
          <w:color w:val="000000"/>
        </w:rPr>
      </w:pPr>
      <w:r w:rsidRPr="00BA5B1E">
        <w:rPr>
          <w:b/>
          <w:color w:val="000000"/>
        </w:rPr>
        <w:t xml:space="preserve">Valitusosoitus </w:t>
      </w:r>
    </w:p>
    <w:p w14:paraId="3DD70038" w14:textId="77777777" w:rsidR="00321384" w:rsidRPr="00FE161F" w:rsidRDefault="00321384" w:rsidP="00321384">
      <w:pPr>
        <w:tabs>
          <w:tab w:val="left" w:pos="1560"/>
          <w:tab w:val="left" w:pos="5245"/>
          <w:tab w:val="left" w:pos="7371"/>
        </w:tabs>
        <w:rPr>
          <w:bCs/>
          <w:color w:val="000000"/>
        </w:rPr>
      </w:pPr>
      <w:r w:rsidRPr="00FE161F">
        <w:rPr>
          <w:bCs/>
          <w:color w:val="000000"/>
        </w:rPr>
        <w:t>Valitusosoitus liitetään pöytäkirjaan.</w:t>
      </w:r>
    </w:p>
    <w:p w14:paraId="7C3046B9" w14:textId="77777777" w:rsidR="00321384" w:rsidRDefault="00321384" w:rsidP="00321384">
      <w:pPr>
        <w:pStyle w:val="Leipteksti"/>
      </w:pPr>
    </w:p>
    <w:p w14:paraId="63161400" w14:textId="77777777" w:rsidR="00321384" w:rsidRPr="00DA4D58" w:rsidRDefault="00321384" w:rsidP="00321384">
      <w:pPr>
        <w:pStyle w:val="Leipteksti"/>
        <w:rPr>
          <w:b/>
        </w:rPr>
      </w:pPr>
      <w:r w:rsidRPr="00DA4D58">
        <w:rPr>
          <w:b/>
        </w:rPr>
        <w:t>§</w:t>
      </w:r>
      <w:r>
        <w:rPr>
          <w:b/>
        </w:rPr>
        <w:t xml:space="preserve"> 36</w:t>
      </w:r>
    </w:p>
    <w:p w14:paraId="610A3A4F" w14:textId="77777777" w:rsidR="00321384" w:rsidRPr="002B6369" w:rsidRDefault="00321384" w:rsidP="00321384">
      <w:pPr>
        <w:pStyle w:val="Leipteksti"/>
        <w:rPr>
          <w:b/>
        </w:rPr>
      </w:pPr>
      <w:r w:rsidRPr="002B6369">
        <w:rPr>
          <w:b/>
        </w:rPr>
        <w:t>Kokouksen päättäminen</w:t>
      </w:r>
    </w:p>
    <w:p w14:paraId="606BE1A2" w14:textId="77777777" w:rsidR="00321384" w:rsidRDefault="00321384" w:rsidP="00321384">
      <w:pPr>
        <w:pStyle w:val="Leipteksti"/>
      </w:pPr>
      <w:r>
        <w:t>Kokous päätettiin klo 19.45 iltavirteen.</w:t>
      </w:r>
    </w:p>
    <w:p w14:paraId="25BBE423" w14:textId="77777777" w:rsidR="00321384" w:rsidRDefault="00321384" w:rsidP="00321384">
      <w:pPr>
        <w:pStyle w:val="Leipteksti"/>
      </w:pPr>
    </w:p>
    <w:p w14:paraId="342BD5DA" w14:textId="77777777" w:rsidR="00321384" w:rsidRPr="00DC708B" w:rsidRDefault="00321384" w:rsidP="00321384">
      <w:pPr>
        <w:pStyle w:val="Otsikko1"/>
        <w:rPr>
          <w:rFonts w:ascii="Times New Roman" w:hAnsi="Times New Roman" w:cs="Times New Roman"/>
        </w:rPr>
      </w:pPr>
      <w:r w:rsidRPr="00DC708B">
        <w:rPr>
          <w:rFonts w:ascii="Times New Roman" w:hAnsi="Times New Roman" w:cs="Times New Roman"/>
        </w:rPr>
        <w:lastRenderedPageBreak/>
        <w:t xml:space="preserve">VALITUSOSOITUS </w:t>
      </w:r>
    </w:p>
    <w:p w14:paraId="10B7DC72" w14:textId="77777777" w:rsidR="00321384" w:rsidRPr="00DC708B" w:rsidRDefault="00321384" w:rsidP="00321384">
      <w:pPr>
        <w:spacing w:after="128" w:line="360" w:lineRule="auto"/>
        <w:ind w:left="-5"/>
      </w:pPr>
      <w:r w:rsidRPr="00DC708B">
        <w:rPr>
          <w:b/>
          <w:sz w:val="26"/>
        </w:rPr>
        <w:t>Soinin seurakunnan</w:t>
      </w:r>
    </w:p>
    <w:p w14:paraId="7890C97E" w14:textId="77777777" w:rsidR="00321384" w:rsidRPr="00DC708B" w:rsidRDefault="00321384" w:rsidP="00321384">
      <w:pPr>
        <w:spacing w:after="128" w:line="360" w:lineRule="auto"/>
        <w:ind w:left="-5"/>
      </w:pPr>
      <w:r w:rsidRPr="00DC708B">
        <w:rPr>
          <w:rFonts w:eastAsia="Arial"/>
          <w:b/>
          <w:sz w:val="26"/>
        </w:rPr>
        <w:t xml:space="preserve">Kirkkovaltuusto </w:t>
      </w:r>
    </w:p>
    <w:p w14:paraId="658EDCEF" w14:textId="77777777" w:rsidR="00321384" w:rsidRPr="00DC708B" w:rsidRDefault="00321384" w:rsidP="00321384">
      <w:pPr>
        <w:spacing w:after="140" w:line="360" w:lineRule="auto"/>
        <w:ind w:left="-4"/>
      </w:pPr>
      <w:r w:rsidRPr="00DC708B">
        <w:t>25.10.2023 § 35</w:t>
      </w:r>
    </w:p>
    <w:p w14:paraId="34BEA7E6" w14:textId="77777777" w:rsidR="00321384" w:rsidRPr="00DC708B" w:rsidRDefault="00321384" w:rsidP="00321384">
      <w:pPr>
        <w:spacing w:after="523" w:line="360" w:lineRule="auto"/>
      </w:pPr>
      <w:r w:rsidRPr="00DC708B">
        <w:rPr>
          <w:rFonts w:eastAsia="Arial"/>
          <w:b/>
        </w:rPr>
        <w:t xml:space="preserve"> </w:t>
      </w:r>
    </w:p>
    <w:p w14:paraId="113BEBB0" w14:textId="77777777" w:rsidR="00321384" w:rsidRPr="00DC708B" w:rsidRDefault="00321384" w:rsidP="00321384">
      <w:pPr>
        <w:spacing w:after="510"/>
        <w:ind w:left="-5"/>
      </w:pPr>
      <w:r w:rsidRPr="00DC708B">
        <w:rPr>
          <w:rFonts w:eastAsia="Arial"/>
          <w:b/>
        </w:rPr>
        <w:t xml:space="preserve">1 MUUTOKSENHAKUKIELLOT </w:t>
      </w:r>
    </w:p>
    <w:p w14:paraId="42CD7D34" w14:textId="77777777" w:rsidR="00321384" w:rsidRPr="00DC708B" w:rsidRDefault="00321384" w:rsidP="00321384">
      <w:pPr>
        <w:pStyle w:val="Otsikko2"/>
        <w:spacing w:line="276" w:lineRule="auto"/>
        <w:ind w:left="-5"/>
        <w:rPr>
          <w:rFonts w:ascii="Times New Roman" w:hAnsi="Times New Roman" w:cs="Times New Roman"/>
        </w:rPr>
      </w:pPr>
      <w:r w:rsidRPr="00DC708B">
        <w:rPr>
          <w:rFonts w:ascii="Times New Roman" w:hAnsi="Times New Roman" w:cs="Times New Roman"/>
        </w:rPr>
        <w:t xml:space="preserve">Valmistelua ja täytäntöönpanoa koskevat muutoksenhakukiellot </w:t>
      </w:r>
    </w:p>
    <w:p w14:paraId="60490B8E" w14:textId="77777777" w:rsidR="00321384" w:rsidRPr="00DC708B" w:rsidRDefault="00321384" w:rsidP="00321384">
      <w:pPr>
        <w:spacing w:after="160" w:line="276" w:lineRule="auto"/>
        <w:ind w:left="-4"/>
      </w:pPr>
      <w:r w:rsidRPr="00DC708B">
        <w:t xml:space="preserve">Seuraavista päätöksistä ei kirkkolain (652/2023) 12 luvun 4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6D4D345A" w14:textId="77777777" w:rsidR="00321384" w:rsidRPr="00DC708B" w:rsidRDefault="00321384" w:rsidP="00321384">
      <w:pPr>
        <w:spacing w:after="517" w:line="276" w:lineRule="auto"/>
        <w:ind w:left="-4"/>
      </w:pPr>
      <w:r w:rsidRPr="00DC708B">
        <w:rPr>
          <w:rFonts w:eastAsia="Arial"/>
          <w:b/>
        </w:rPr>
        <w:t>Pöytäkirjan pykälät:</w:t>
      </w:r>
      <w:r>
        <w:rPr>
          <w:rFonts w:eastAsia="Arial"/>
          <w:b/>
        </w:rPr>
        <w:t xml:space="preserve"> </w:t>
      </w:r>
      <w:r>
        <w:rPr>
          <w:rFonts w:eastAsia="Arial"/>
          <w:bCs/>
        </w:rPr>
        <w:t>27, 28, 29, 30, 33, 34, 35, 36</w:t>
      </w:r>
      <w:r w:rsidRPr="00DC708B">
        <w:rPr>
          <w:rFonts w:eastAsia="Arial"/>
          <w:b/>
        </w:rPr>
        <w:t xml:space="preserve">  </w:t>
      </w:r>
    </w:p>
    <w:p w14:paraId="45DE64DE" w14:textId="77777777" w:rsidR="00321384" w:rsidRPr="00DC708B" w:rsidRDefault="00321384" w:rsidP="00321384">
      <w:pPr>
        <w:pStyle w:val="Otsikko2"/>
        <w:spacing w:line="276" w:lineRule="auto"/>
        <w:ind w:left="-5"/>
        <w:rPr>
          <w:rFonts w:ascii="Times New Roman" w:hAnsi="Times New Roman" w:cs="Times New Roman"/>
        </w:rPr>
      </w:pPr>
      <w:r w:rsidRPr="00DC708B">
        <w:rPr>
          <w:rFonts w:ascii="Times New Roman" w:hAnsi="Times New Roman" w:cs="Times New Roman"/>
        </w:rPr>
        <w:t xml:space="preserve">Erikseen säädetyt muutoksenhakukiellot </w:t>
      </w:r>
    </w:p>
    <w:p w14:paraId="7FD0825E" w14:textId="77777777" w:rsidR="00321384" w:rsidRPr="00DC708B" w:rsidRDefault="00321384" w:rsidP="00321384">
      <w:pPr>
        <w:numPr>
          <w:ilvl w:val="0"/>
          <w:numId w:val="1"/>
        </w:numPr>
        <w:spacing w:after="2" w:line="276" w:lineRule="auto"/>
        <w:ind w:hanging="360"/>
      </w:pPr>
      <w:r w:rsidRPr="00DC708B">
        <w:t xml:space="preserve">Oikeudenkäynnistä hallintoasioissa annetun lain 2 luvun 6 §:n 2 momentin mukaan valittamalla ei saa hakea muutosta hallinnon sisäiseen määräykseen, joka koskee tehtävän tai muun toimenpiteen suorittamista. </w:t>
      </w:r>
    </w:p>
    <w:p w14:paraId="7D265BA9" w14:textId="77777777" w:rsidR="00321384" w:rsidRPr="00DC708B" w:rsidRDefault="00321384" w:rsidP="00321384">
      <w:pPr>
        <w:numPr>
          <w:ilvl w:val="0"/>
          <w:numId w:val="1"/>
        </w:numPr>
        <w:spacing w:after="101" w:line="276" w:lineRule="auto"/>
        <w:ind w:hanging="360"/>
      </w:pPr>
      <w:r w:rsidRPr="00DC708B">
        <w:t xml:space="preserve">Hankintaa koskevista päätöksistä ei kirkkolain 12 luvun 8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43976AFD" w14:textId="77777777" w:rsidR="00321384" w:rsidRPr="00DC708B" w:rsidRDefault="00321384" w:rsidP="00321384">
      <w:pPr>
        <w:numPr>
          <w:ilvl w:val="1"/>
          <w:numId w:val="1"/>
        </w:numPr>
        <w:spacing w:after="101" w:line="276" w:lineRule="auto"/>
        <w:ind w:right="75" w:hanging="355"/>
      </w:pPr>
      <w:r w:rsidRPr="00DC708B">
        <w:t xml:space="preserve">60 000 € (tavarat ja palvelut sekä suunnittelukilpailut); </w:t>
      </w:r>
    </w:p>
    <w:p w14:paraId="22F04AD9" w14:textId="77777777" w:rsidR="00321384" w:rsidRPr="00DC708B" w:rsidRDefault="00321384" w:rsidP="00321384">
      <w:pPr>
        <w:numPr>
          <w:ilvl w:val="1"/>
          <w:numId w:val="1"/>
        </w:numPr>
        <w:spacing w:after="101" w:line="276" w:lineRule="auto"/>
        <w:ind w:right="75" w:hanging="355"/>
      </w:pPr>
      <w:r w:rsidRPr="00DC708B">
        <w:t xml:space="preserve">150 000 € (rakennusurakat);  </w:t>
      </w:r>
    </w:p>
    <w:p w14:paraId="77741FA0" w14:textId="77777777" w:rsidR="00321384" w:rsidRPr="00DC708B" w:rsidRDefault="00321384" w:rsidP="00321384">
      <w:pPr>
        <w:numPr>
          <w:ilvl w:val="1"/>
          <w:numId w:val="1"/>
        </w:numPr>
        <w:spacing w:after="104" w:line="276" w:lineRule="auto"/>
        <w:ind w:right="75" w:hanging="355"/>
      </w:pPr>
      <w:r w:rsidRPr="00DC708B">
        <w:t xml:space="preserve">400 000 € (hankintalain liitteen E 1–4 kohdassa tarkoitetut sosiaali- ja terveyspalvelut);  </w:t>
      </w:r>
    </w:p>
    <w:p w14:paraId="3CEE3130" w14:textId="77777777" w:rsidR="00321384" w:rsidRPr="00DC708B" w:rsidRDefault="00321384" w:rsidP="00321384">
      <w:pPr>
        <w:numPr>
          <w:ilvl w:val="1"/>
          <w:numId w:val="1"/>
        </w:numPr>
        <w:spacing w:after="158" w:line="276" w:lineRule="auto"/>
        <w:ind w:right="75" w:hanging="355"/>
      </w:pPr>
      <w:r w:rsidRPr="00DC708B">
        <w:t xml:space="preserve">300 000 € (hankintalain liitteen E 5–15 kohdassa tarkoitetut muut erityiset palvelut) </w:t>
      </w:r>
      <w:proofErr w:type="gramStart"/>
      <w:r w:rsidRPr="00DC708B">
        <w:t>ja  –</w:t>
      </w:r>
      <w:proofErr w:type="gramEnd"/>
      <w:r w:rsidRPr="00DC708B">
        <w:t xml:space="preserve"> 500 000 € (käyttöoikeussopimukset).  </w:t>
      </w:r>
    </w:p>
    <w:p w14:paraId="18E1E637" w14:textId="77777777" w:rsidR="00321384" w:rsidRPr="00DC708B" w:rsidRDefault="00321384" w:rsidP="00321384">
      <w:pPr>
        <w:numPr>
          <w:ilvl w:val="0"/>
          <w:numId w:val="1"/>
        </w:numPr>
        <w:spacing w:after="258" w:line="276" w:lineRule="auto"/>
        <w:ind w:hanging="360"/>
      </w:pPr>
      <w:r w:rsidRPr="00DC708B">
        <w:t>Muun lainsäädännön mukaan päätöksiin ei saa hakea muutosta valittamalla.</w:t>
      </w:r>
    </w:p>
    <w:p w14:paraId="2D499569" w14:textId="77777777" w:rsidR="00321384" w:rsidRPr="00DC708B" w:rsidRDefault="00321384" w:rsidP="00321384">
      <w:pPr>
        <w:spacing w:after="259" w:line="276" w:lineRule="auto"/>
        <w:ind w:left="-4"/>
      </w:pPr>
      <w:r w:rsidRPr="00DC708B">
        <w:rPr>
          <w:rFonts w:eastAsia="Arial"/>
          <w:b/>
        </w:rPr>
        <w:lastRenderedPageBreak/>
        <w:t xml:space="preserve">Pöytäkirjan pykälät ja valituskieltojen perusteet: </w:t>
      </w:r>
    </w:p>
    <w:p w14:paraId="7AF5B748" w14:textId="77777777" w:rsidR="00321384" w:rsidRPr="00DC708B" w:rsidRDefault="00321384" w:rsidP="00321384">
      <w:pPr>
        <w:spacing w:after="523" w:line="276" w:lineRule="auto"/>
        <w:ind w:left="1"/>
      </w:pPr>
      <w:r w:rsidRPr="00DC708B">
        <w:rPr>
          <w:rFonts w:eastAsia="Arial"/>
          <w:b/>
        </w:rPr>
        <w:t xml:space="preserve"> </w:t>
      </w:r>
    </w:p>
    <w:p w14:paraId="3F8532B4" w14:textId="77777777" w:rsidR="00321384" w:rsidRPr="00DC708B" w:rsidRDefault="00321384" w:rsidP="00321384">
      <w:pPr>
        <w:pStyle w:val="Otsikko2"/>
        <w:spacing w:after="250" w:line="276" w:lineRule="auto"/>
        <w:ind w:left="-5"/>
        <w:rPr>
          <w:rFonts w:ascii="Times New Roman" w:hAnsi="Times New Roman" w:cs="Times New Roman"/>
        </w:rPr>
      </w:pPr>
      <w:r w:rsidRPr="00DC708B">
        <w:rPr>
          <w:rFonts w:ascii="Times New Roman" w:hAnsi="Times New Roman" w:cs="Times New Roman"/>
        </w:rPr>
        <w:t xml:space="preserve">2 HANKINTAOIKAISU </w:t>
      </w:r>
    </w:p>
    <w:p w14:paraId="73F6EC71" w14:textId="77777777" w:rsidR="00321384" w:rsidRPr="00DC708B" w:rsidRDefault="00321384" w:rsidP="00321384">
      <w:pPr>
        <w:spacing w:after="2" w:line="276" w:lineRule="auto"/>
        <w:ind w:left="-4"/>
      </w:pPr>
      <w:r w:rsidRPr="00DC708B">
        <w:t xml:space="preserve">Hankintayksikön päätökseen tai muuhun hankintamenettelyssä tehtyyn ratkaisuun tyytymätön asianosainen voi tehdä hankintayksikölle kirjallisen hankintaoikaisun (hankintalaki 132–135 §). </w:t>
      </w:r>
    </w:p>
    <w:p w14:paraId="62D9AF13" w14:textId="77777777" w:rsidR="00321384" w:rsidRPr="00DC708B" w:rsidRDefault="00321384" w:rsidP="00321384">
      <w:pPr>
        <w:spacing w:after="258" w:line="276" w:lineRule="auto"/>
        <w:ind w:left="-4"/>
      </w:pPr>
      <w:r w:rsidRPr="00DC708B">
        <w:t xml:space="preserve">Hankintaoikaisu toimitetaan hankintayksikölle. </w:t>
      </w:r>
      <w:r w:rsidRPr="00DC708B">
        <w:rPr>
          <w:rFonts w:eastAsia="Arial"/>
          <w:b/>
        </w:rPr>
        <w:t xml:space="preserve"> </w:t>
      </w:r>
    </w:p>
    <w:p w14:paraId="541E47D7" w14:textId="77777777" w:rsidR="00321384" w:rsidRPr="00DC708B" w:rsidRDefault="00321384" w:rsidP="00321384">
      <w:pPr>
        <w:spacing w:after="99" w:line="276" w:lineRule="auto"/>
        <w:ind w:left="-4"/>
      </w:pPr>
      <w:r w:rsidRPr="00DC708B">
        <w:rPr>
          <w:rFonts w:eastAsia="Arial"/>
          <w:b/>
        </w:rPr>
        <w:t>Hankintayksikkö</w:t>
      </w:r>
      <w:r w:rsidRPr="00DC708B">
        <w:t>: Soinin seurakunta</w:t>
      </w:r>
    </w:p>
    <w:p w14:paraId="28B6D813" w14:textId="77777777" w:rsidR="00321384" w:rsidRPr="00DC708B" w:rsidRDefault="00321384" w:rsidP="00321384">
      <w:pPr>
        <w:spacing w:line="276" w:lineRule="auto"/>
        <w:ind w:left="-4"/>
      </w:pPr>
      <w:r w:rsidRPr="00DC708B">
        <w:t xml:space="preserve">Käyntiosoite: </w:t>
      </w:r>
      <w:proofErr w:type="spellStart"/>
      <w:r>
        <w:t>Karstulantie</w:t>
      </w:r>
      <w:proofErr w:type="spellEnd"/>
      <w:r>
        <w:t xml:space="preserve"> 2</w:t>
      </w:r>
      <w:r>
        <w:tab/>
      </w:r>
    </w:p>
    <w:p w14:paraId="098C29FF" w14:textId="77777777" w:rsidR="00321384" w:rsidRPr="00DC708B" w:rsidRDefault="00321384" w:rsidP="00321384">
      <w:pPr>
        <w:spacing w:line="276" w:lineRule="auto"/>
        <w:ind w:left="-4"/>
      </w:pPr>
      <w:r w:rsidRPr="00DC708B">
        <w:t xml:space="preserve">Postiosoite: </w:t>
      </w:r>
      <w:r>
        <w:t>63800 Soini</w:t>
      </w:r>
    </w:p>
    <w:p w14:paraId="6133CDFD" w14:textId="77777777" w:rsidR="00321384" w:rsidRPr="00DC708B" w:rsidRDefault="00321384" w:rsidP="00321384">
      <w:pPr>
        <w:spacing w:after="258" w:line="276" w:lineRule="auto"/>
        <w:ind w:left="-4"/>
      </w:pPr>
      <w:r w:rsidRPr="00DC708B">
        <w:t xml:space="preserve">Sähköposti: </w:t>
      </w:r>
      <w:r>
        <w:t>soini.srk@evl.fi</w:t>
      </w:r>
    </w:p>
    <w:p w14:paraId="1B723F26" w14:textId="77777777" w:rsidR="00321384" w:rsidRPr="00DC708B" w:rsidRDefault="00321384" w:rsidP="00321384">
      <w:pPr>
        <w:spacing w:line="276" w:lineRule="auto"/>
        <w:ind w:left="-4"/>
      </w:pPr>
      <w:r w:rsidRPr="00DC708B">
        <w:t xml:space="preserve">Hankintaoikaisu on tehtävä </w:t>
      </w:r>
      <w:r w:rsidRPr="00DC708B">
        <w:rPr>
          <w:rFonts w:eastAsia="Arial"/>
          <w:b/>
        </w:rPr>
        <w:t>14 päivän kuluessa</w:t>
      </w:r>
      <w:r w:rsidRPr="00DC708B">
        <w:t xml:space="preserve"> siitä, kun asianosainen on saanut tiedon hankintayksikön päätöksestä tai muusta hankintamenettelyssä tehdystä ratkaisusta. </w:t>
      </w:r>
    </w:p>
    <w:p w14:paraId="08ED5F49" w14:textId="77777777" w:rsidR="00321384" w:rsidRPr="00DC708B" w:rsidRDefault="00321384" w:rsidP="00321384">
      <w:pPr>
        <w:spacing w:after="158" w:line="276" w:lineRule="auto"/>
        <w:ind w:left="-4"/>
      </w:pPr>
      <w:r w:rsidRPr="00DC708B">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DC708B">
        <w:t>johdosta</w:t>
      </w:r>
      <w:proofErr w:type="gramEnd"/>
      <w:r w:rsidRPr="00DC708B">
        <w:t xml:space="preserve"> sähköinen viesti on saapunut vastaanottajalle myöhemmin.  </w:t>
      </w:r>
    </w:p>
    <w:p w14:paraId="156D3C21" w14:textId="77777777" w:rsidR="00321384" w:rsidRPr="00DC708B" w:rsidRDefault="00321384" w:rsidP="00321384">
      <w:pPr>
        <w:spacing w:line="276" w:lineRule="auto"/>
        <w:ind w:left="-4"/>
      </w:pPr>
      <w:r w:rsidRPr="00DC708B">
        <w:t xml:space="preserve">Hankintaoikaisun on oltava perillä oikaisuvaatimusajan viimeisenä päivänä ennen viraston aukioloajan päättymistä. Jos oikaisuvaatimusajan viimeinen päivä on pyhäpäivä, itsenäisyyspäivä, vapunpäivä, joulu- tai juhannusaatto tai arkilauantai, saa hankintaoikaisun tehdä ensimmäisenä arkipäivänä sen jälkeen. Hankintaoikaisun voi omalla vastuullaan lähettää postitse, lähetin välityksellä tai sähköisesti. </w:t>
      </w:r>
    </w:p>
    <w:p w14:paraId="1AA871D7" w14:textId="77777777" w:rsidR="00321384" w:rsidRPr="00DC708B" w:rsidRDefault="00321384" w:rsidP="00321384">
      <w:pPr>
        <w:pStyle w:val="Otsikko2"/>
        <w:spacing w:line="276" w:lineRule="auto"/>
        <w:ind w:left="-5"/>
        <w:rPr>
          <w:rFonts w:ascii="Times New Roman" w:hAnsi="Times New Roman" w:cs="Times New Roman"/>
        </w:rPr>
      </w:pPr>
      <w:r w:rsidRPr="00DC708B">
        <w:rPr>
          <w:rFonts w:ascii="Times New Roman" w:hAnsi="Times New Roman" w:cs="Times New Roman"/>
        </w:rPr>
        <w:t xml:space="preserve">Hankintaoikaisun sisältö </w:t>
      </w:r>
    </w:p>
    <w:p w14:paraId="4B241341" w14:textId="77777777" w:rsidR="00321384" w:rsidRPr="00DC708B" w:rsidRDefault="00321384" w:rsidP="00321384">
      <w:pPr>
        <w:spacing w:line="276" w:lineRule="auto"/>
        <w:ind w:left="-4"/>
      </w:pPr>
      <w:r w:rsidRPr="00DC708B">
        <w:t xml:space="preserve">Hankintaoikaisusta on käytävä ilmi: </w:t>
      </w:r>
    </w:p>
    <w:p w14:paraId="42038FC3" w14:textId="77777777" w:rsidR="00321384" w:rsidRPr="00DC708B" w:rsidRDefault="00321384" w:rsidP="00321384">
      <w:pPr>
        <w:numPr>
          <w:ilvl w:val="0"/>
          <w:numId w:val="2"/>
        </w:numPr>
        <w:spacing w:after="124" w:line="276" w:lineRule="auto"/>
        <w:ind w:hanging="358"/>
      </w:pPr>
      <w:r w:rsidRPr="00DC708B">
        <w:t xml:space="preserve">oikaisua vaativan nimi sekä tarvittavat yhteystiedot asian hoitamiseksi </w:t>
      </w:r>
    </w:p>
    <w:p w14:paraId="1DAEFBF1" w14:textId="77777777" w:rsidR="00321384" w:rsidRPr="00DC708B" w:rsidRDefault="00321384" w:rsidP="00321384">
      <w:pPr>
        <w:numPr>
          <w:ilvl w:val="0"/>
          <w:numId w:val="2"/>
        </w:numPr>
        <w:spacing w:after="124" w:line="276" w:lineRule="auto"/>
        <w:ind w:hanging="358"/>
      </w:pPr>
      <w:r w:rsidRPr="00DC708B">
        <w:t xml:space="preserve">tiedot hankintaoikaisun kohteena olevasta päätöksestä </w:t>
      </w:r>
    </w:p>
    <w:p w14:paraId="5D0406B2" w14:textId="77777777" w:rsidR="00321384" w:rsidRPr="00DC708B" w:rsidRDefault="00321384" w:rsidP="00321384">
      <w:pPr>
        <w:numPr>
          <w:ilvl w:val="0"/>
          <w:numId w:val="2"/>
        </w:numPr>
        <w:spacing w:after="126" w:line="276" w:lineRule="auto"/>
        <w:ind w:hanging="358"/>
      </w:pPr>
      <w:r w:rsidRPr="00DC708B">
        <w:t xml:space="preserve">millaista oikaisua päätökseen vaaditaan  </w:t>
      </w:r>
    </w:p>
    <w:p w14:paraId="7E81B2B4" w14:textId="77777777" w:rsidR="00321384" w:rsidRPr="00DC708B" w:rsidRDefault="00321384" w:rsidP="00321384">
      <w:pPr>
        <w:numPr>
          <w:ilvl w:val="0"/>
          <w:numId w:val="2"/>
        </w:numPr>
        <w:spacing w:after="263" w:line="276" w:lineRule="auto"/>
        <w:ind w:hanging="358"/>
      </w:pPr>
      <w:r w:rsidRPr="00DC708B">
        <w:t xml:space="preserve">millä perusteilla oikaisua päätökseen vaaditaan. </w:t>
      </w:r>
    </w:p>
    <w:p w14:paraId="50B18DA3" w14:textId="77777777" w:rsidR="00321384" w:rsidRPr="00DC708B" w:rsidRDefault="00321384" w:rsidP="00321384">
      <w:pPr>
        <w:spacing w:after="416" w:line="276" w:lineRule="auto"/>
        <w:ind w:left="-4"/>
      </w:pPr>
      <w:r w:rsidRPr="00DC708B">
        <w:t xml:space="preserve">Hankintaoikaisuun on liitettävä asiakirjat, joihin vaatimuksen tekijä vetoaa, jolleivat ne jo ole hankintayksikön hallussa.  </w:t>
      </w:r>
    </w:p>
    <w:p w14:paraId="469395EF" w14:textId="77777777" w:rsidR="00321384" w:rsidRPr="00DC708B" w:rsidRDefault="00321384" w:rsidP="00321384">
      <w:pPr>
        <w:spacing w:after="510"/>
        <w:ind w:left="-5"/>
      </w:pPr>
      <w:r w:rsidRPr="00DC708B">
        <w:rPr>
          <w:rFonts w:eastAsia="Arial"/>
          <w:b/>
        </w:rPr>
        <w:lastRenderedPageBreak/>
        <w:t xml:space="preserve">3 VALITUSOSOITUS </w:t>
      </w:r>
    </w:p>
    <w:p w14:paraId="26EBC4FF" w14:textId="77777777" w:rsidR="00321384" w:rsidRPr="00DC708B" w:rsidRDefault="00321384" w:rsidP="00321384">
      <w:pPr>
        <w:spacing w:after="512"/>
        <w:ind w:left="-5"/>
      </w:pPr>
      <w:r w:rsidRPr="00DC708B">
        <w:rPr>
          <w:rFonts w:eastAsia="Arial"/>
          <w:b/>
        </w:rPr>
        <w:t xml:space="preserve">Valitusviranomainen ja valitusaika </w:t>
      </w:r>
    </w:p>
    <w:p w14:paraId="3DF135F1" w14:textId="77777777" w:rsidR="00321384" w:rsidRPr="00DC708B" w:rsidRDefault="00321384" w:rsidP="00321384">
      <w:pPr>
        <w:pStyle w:val="Otsikko2"/>
        <w:ind w:left="-5"/>
        <w:rPr>
          <w:rFonts w:ascii="Times New Roman" w:hAnsi="Times New Roman" w:cs="Times New Roman"/>
        </w:rPr>
      </w:pPr>
      <w:r w:rsidRPr="00DC708B">
        <w:rPr>
          <w:rFonts w:ascii="Times New Roman" w:hAnsi="Times New Roman" w:cs="Times New Roman"/>
        </w:rPr>
        <w:t xml:space="preserve">a) Kirkollis- ja hallintovalitukset </w:t>
      </w:r>
    </w:p>
    <w:p w14:paraId="69AF2714" w14:textId="77777777" w:rsidR="00321384" w:rsidRPr="00DC708B" w:rsidRDefault="00321384" w:rsidP="00321384">
      <w:pPr>
        <w:spacing w:after="260"/>
        <w:ind w:left="-4"/>
      </w:pPr>
      <w:r w:rsidRPr="00DC708B">
        <w:t xml:space="preserve">Seuraaviin päätöksiin voidaan hakea muutosta kirjallisella valituksella.  </w:t>
      </w:r>
    </w:p>
    <w:p w14:paraId="7F7B23DF" w14:textId="77777777" w:rsidR="00321384" w:rsidRPr="00DC708B" w:rsidRDefault="00321384" w:rsidP="00321384">
      <w:pPr>
        <w:spacing w:after="259"/>
        <w:ind w:left="-4"/>
      </w:pPr>
      <w:r w:rsidRPr="00DC708B">
        <w:rPr>
          <w:rFonts w:eastAsia="Arial"/>
          <w:b/>
        </w:rPr>
        <w:t xml:space="preserve">Valitusviranomainen ja yhteystiedot: </w:t>
      </w:r>
    </w:p>
    <w:p w14:paraId="321C1AA6" w14:textId="77777777" w:rsidR="00321384" w:rsidRPr="00DC708B" w:rsidRDefault="00321384" w:rsidP="00321384">
      <w:pPr>
        <w:spacing w:after="259"/>
        <w:ind w:left="-4"/>
      </w:pPr>
      <w:r>
        <w:rPr>
          <w:b/>
        </w:rPr>
        <w:t>Vaasan</w:t>
      </w:r>
      <w:r w:rsidRPr="00DC708B">
        <w:t xml:space="preserve"> </w:t>
      </w:r>
      <w:r w:rsidRPr="00DC708B">
        <w:rPr>
          <w:rFonts w:eastAsia="Arial"/>
          <w:b/>
        </w:rPr>
        <w:t>hallinto-oikeus</w:t>
      </w:r>
      <w:r w:rsidRPr="00DC708B">
        <w:t xml:space="preserve"> </w:t>
      </w:r>
    </w:p>
    <w:p w14:paraId="7B3716DC" w14:textId="77777777" w:rsidR="00321384" w:rsidRPr="00DC708B" w:rsidRDefault="00321384" w:rsidP="00321384">
      <w:pPr>
        <w:ind w:left="-4"/>
      </w:pPr>
      <w:r w:rsidRPr="00DC708B">
        <w:t xml:space="preserve">Käyntiosoite: </w:t>
      </w:r>
      <w:proofErr w:type="spellStart"/>
      <w:r>
        <w:t>Korsholmanpuistikko</w:t>
      </w:r>
      <w:proofErr w:type="spellEnd"/>
      <w:r>
        <w:t xml:space="preserve"> 43</w:t>
      </w:r>
    </w:p>
    <w:p w14:paraId="0B74FDD8" w14:textId="77777777" w:rsidR="00321384" w:rsidRPr="00DC708B" w:rsidRDefault="00321384" w:rsidP="00321384">
      <w:pPr>
        <w:ind w:left="-4"/>
      </w:pPr>
      <w:r w:rsidRPr="00DC708B">
        <w:t xml:space="preserve">Postiosoite: </w:t>
      </w:r>
      <w:r>
        <w:t>PL 204, 65101 Vaasa</w:t>
      </w:r>
    </w:p>
    <w:p w14:paraId="223B0E21" w14:textId="77777777" w:rsidR="00321384" w:rsidRPr="00DC708B" w:rsidRDefault="00321384" w:rsidP="00321384">
      <w:pPr>
        <w:spacing w:after="258"/>
        <w:ind w:left="-4"/>
      </w:pPr>
      <w:r w:rsidRPr="00DC708B">
        <w:t xml:space="preserve">Sähköposti: </w:t>
      </w:r>
      <w:r>
        <w:t>vaasa.hao@oikeus.fi</w:t>
      </w:r>
    </w:p>
    <w:p w14:paraId="4E99C67A" w14:textId="77777777" w:rsidR="00321384" w:rsidRDefault="00321384" w:rsidP="00321384">
      <w:pPr>
        <w:spacing w:line="360" w:lineRule="auto"/>
        <w:ind w:left="-4" w:right="939"/>
      </w:pPr>
      <w:r w:rsidRPr="00DC708B">
        <w:t xml:space="preserve">Valituksen voi tehdä myös hallinto- ja erityistuomioistuinten asiointipalvelussa osoitteessa  </w:t>
      </w:r>
      <w:hyperlink r:id="rId6">
        <w:r w:rsidRPr="00DC708B">
          <w:rPr>
            <w:color w:val="0563C1"/>
            <w:u w:val="single" w:color="0563C1"/>
          </w:rPr>
          <w:t>https://asiointi.oikeus.fi/hallintotuomioistuimet</w:t>
        </w:r>
      </w:hyperlink>
      <w:hyperlink r:id="rId7">
        <w:r w:rsidRPr="00DC708B">
          <w:t xml:space="preserve"> </w:t>
        </w:r>
      </w:hyperlink>
      <w:r w:rsidRPr="00DC708B">
        <w:t xml:space="preserve"> </w:t>
      </w:r>
    </w:p>
    <w:p w14:paraId="7C6022E3" w14:textId="77777777" w:rsidR="00321384" w:rsidRPr="00DC708B" w:rsidRDefault="00321384" w:rsidP="00321384">
      <w:pPr>
        <w:spacing w:line="360" w:lineRule="auto"/>
        <w:ind w:left="-4" w:right="939"/>
      </w:pPr>
      <w:r w:rsidRPr="00DC708B">
        <w:rPr>
          <w:rFonts w:eastAsia="Arial"/>
          <w:b/>
        </w:rPr>
        <w:t xml:space="preserve">Kirkollisvalitus, pöytäkirjan pykälät: </w:t>
      </w:r>
    </w:p>
    <w:p w14:paraId="0F27663D" w14:textId="77777777" w:rsidR="00321384" w:rsidRPr="00DC708B" w:rsidRDefault="00321384" w:rsidP="00321384">
      <w:pPr>
        <w:spacing w:after="266" w:line="360" w:lineRule="auto"/>
      </w:pPr>
      <w:r w:rsidRPr="00DC708B">
        <w:rPr>
          <w:rFonts w:eastAsia="Arial"/>
          <w:b/>
        </w:rPr>
        <w:t xml:space="preserve"> </w:t>
      </w:r>
    </w:p>
    <w:p w14:paraId="7589EABA" w14:textId="77777777" w:rsidR="00321384" w:rsidRPr="003C3F03" w:rsidRDefault="00321384" w:rsidP="00321384">
      <w:pPr>
        <w:spacing w:after="259" w:line="360" w:lineRule="auto"/>
        <w:ind w:left="-4"/>
        <w:rPr>
          <w:bCs/>
        </w:rPr>
      </w:pPr>
      <w:r w:rsidRPr="00DC708B">
        <w:rPr>
          <w:rFonts w:eastAsia="Arial"/>
          <w:b/>
        </w:rPr>
        <w:t xml:space="preserve">Hallintovalitus, pöytäkirjan pykälät: </w:t>
      </w:r>
      <w:r>
        <w:rPr>
          <w:rFonts w:eastAsia="Arial"/>
          <w:bCs/>
        </w:rPr>
        <w:t>31, 32</w:t>
      </w:r>
    </w:p>
    <w:p w14:paraId="46FEE718" w14:textId="77777777" w:rsidR="00321384" w:rsidRPr="00DC708B" w:rsidRDefault="00321384" w:rsidP="00321384">
      <w:pPr>
        <w:spacing w:after="266" w:line="360" w:lineRule="auto"/>
      </w:pPr>
      <w:r w:rsidRPr="00DC708B">
        <w:rPr>
          <w:rFonts w:eastAsia="Arial"/>
          <w:b/>
        </w:rPr>
        <w:t xml:space="preserve"> </w:t>
      </w:r>
    </w:p>
    <w:p w14:paraId="3BF45192" w14:textId="77777777" w:rsidR="00321384" w:rsidRPr="00DC708B" w:rsidRDefault="00321384" w:rsidP="00321384">
      <w:pPr>
        <w:spacing w:after="517" w:line="360" w:lineRule="auto"/>
        <w:ind w:left="-4"/>
      </w:pPr>
      <w:r w:rsidRPr="00DC708B">
        <w:t xml:space="preserve">Valitusaika on </w:t>
      </w:r>
      <w:r w:rsidRPr="00DC708B">
        <w:rPr>
          <w:rFonts w:eastAsia="Arial"/>
          <w:b/>
        </w:rPr>
        <w:t>30 päivää</w:t>
      </w:r>
      <w:r w:rsidRPr="00DC708B">
        <w:t xml:space="preserve"> päätöksen tiedoksisaannista. </w:t>
      </w:r>
    </w:p>
    <w:p w14:paraId="26EA1D51" w14:textId="77777777" w:rsidR="00321384" w:rsidRPr="00DC708B" w:rsidRDefault="00321384" w:rsidP="00321384">
      <w:pPr>
        <w:pStyle w:val="Otsikko2"/>
        <w:spacing w:after="171"/>
        <w:ind w:left="-5"/>
        <w:rPr>
          <w:rFonts w:ascii="Times New Roman" w:hAnsi="Times New Roman" w:cs="Times New Roman"/>
        </w:rPr>
      </w:pPr>
      <w:r w:rsidRPr="00DC708B">
        <w:rPr>
          <w:rFonts w:ascii="Times New Roman" w:hAnsi="Times New Roman" w:cs="Times New Roman"/>
        </w:rPr>
        <w:t xml:space="preserve">Muutoksenhakuajan laskeminen  </w:t>
      </w:r>
    </w:p>
    <w:p w14:paraId="7E7366A4" w14:textId="77777777" w:rsidR="00321384" w:rsidRPr="00DC708B" w:rsidRDefault="00321384" w:rsidP="00321384">
      <w:pPr>
        <w:spacing w:after="417" w:line="360" w:lineRule="auto"/>
        <w:jc w:val="both"/>
      </w:pPr>
      <w:r w:rsidRPr="00DC708B">
        <w:t xml:space="preserve">Valitus- ja oikaisuvaatimusaika lasketaan päätöksen tiedoksisaannista, </w:t>
      </w:r>
      <w:r w:rsidRPr="00DC708B">
        <w:rPr>
          <w:color w:val="333333"/>
        </w:rPr>
        <w:t xml:space="preserve">tiedoksisaantipäivää lukuun ottamatta. </w:t>
      </w:r>
      <w:r w:rsidRPr="00DC708B">
        <w:t xml:space="preserve">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muutoksenhakuajan viimeinen päivä on </w:t>
      </w:r>
      <w:r w:rsidRPr="00DC708B">
        <w:lastRenderedPageBreak/>
        <w:t xml:space="preserve">pyhäpäivä, itsenäisyyspäivä, vapunpäivä, joulu- tai juhannusaatto tai arkilauantai, saa valituksen tehdä ensimmäisenä arkipäivänä sen jälkeen. </w:t>
      </w:r>
    </w:p>
    <w:p w14:paraId="2C35A6F4" w14:textId="77777777" w:rsidR="00321384" w:rsidRPr="00DC708B" w:rsidRDefault="00321384" w:rsidP="00321384">
      <w:pPr>
        <w:pStyle w:val="Otsikko2"/>
        <w:ind w:left="-5"/>
        <w:rPr>
          <w:rFonts w:ascii="Times New Roman" w:hAnsi="Times New Roman" w:cs="Times New Roman"/>
        </w:rPr>
      </w:pPr>
      <w:r w:rsidRPr="00DC708B">
        <w:rPr>
          <w:rFonts w:ascii="Times New Roman" w:hAnsi="Times New Roman" w:cs="Times New Roman"/>
        </w:rPr>
        <w:t xml:space="preserve">b) Valitus markkinaoikeuteen </w:t>
      </w:r>
    </w:p>
    <w:p w14:paraId="21529E68" w14:textId="77777777" w:rsidR="00321384" w:rsidRPr="00DC708B" w:rsidRDefault="00321384" w:rsidP="00321384">
      <w:pPr>
        <w:spacing w:after="156" w:line="360" w:lineRule="auto"/>
        <w:ind w:left="-4"/>
      </w:pPr>
      <w:r w:rsidRPr="00DC708B">
        <w:t xml:space="preserve">Valitus on tehtävä kirjallisesti </w:t>
      </w:r>
      <w:r w:rsidRPr="00DC708B">
        <w:rPr>
          <w:rFonts w:eastAsia="Arial"/>
          <w:b/>
        </w:rPr>
        <w:t>14 päivän kuluessa</w:t>
      </w:r>
      <w:r w:rsidRPr="00DC708B">
        <w:t xml:space="preserve"> siitä, kun ehdokas tai tarjoaja on saanut</w:t>
      </w:r>
      <w:r w:rsidRPr="00DC708B">
        <w:rPr>
          <w:rFonts w:eastAsia="Arial"/>
          <w:b/>
        </w:rPr>
        <w:t xml:space="preserve"> </w:t>
      </w:r>
      <w:r w:rsidRPr="00DC708B">
        <w:t xml:space="preserve">tiedon hankintaa koskevasta päätöksestä valitusosoituksineen.  </w:t>
      </w:r>
    </w:p>
    <w:p w14:paraId="7993C55C" w14:textId="77777777" w:rsidR="00321384" w:rsidRPr="00DC708B" w:rsidRDefault="00321384" w:rsidP="00321384">
      <w:pPr>
        <w:spacing w:after="157" w:line="360" w:lineRule="auto"/>
        <w:ind w:left="-4"/>
      </w:pPr>
      <w:r w:rsidRPr="00DC708B">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35074280" w14:textId="77777777" w:rsidR="00321384" w:rsidRPr="00DC708B" w:rsidRDefault="00321384" w:rsidP="00321384">
      <w:pPr>
        <w:spacing w:after="157" w:line="360" w:lineRule="auto"/>
        <w:ind w:left="-4"/>
      </w:pPr>
      <w:r w:rsidRPr="00DC708B">
        <w:t xml:space="preserve">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 </w:t>
      </w:r>
    </w:p>
    <w:p w14:paraId="728EE783" w14:textId="77777777" w:rsidR="00321384" w:rsidRPr="00DC708B" w:rsidRDefault="00321384" w:rsidP="00321384">
      <w:pPr>
        <w:spacing w:after="158" w:line="360" w:lineRule="auto"/>
        <w:ind w:left="-4"/>
      </w:pPr>
      <w:r w:rsidRPr="00DC708B">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DC708B">
        <w:t>johdosta</w:t>
      </w:r>
      <w:proofErr w:type="gramEnd"/>
      <w:r w:rsidRPr="00DC708B">
        <w:t xml:space="preserve"> sähköinen viesti on saapunut vastaanottajalle myöhemmin. </w:t>
      </w:r>
    </w:p>
    <w:p w14:paraId="6F548393" w14:textId="77777777" w:rsidR="00321384" w:rsidRPr="00DC708B" w:rsidRDefault="00321384" w:rsidP="00321384">
      <w:pPr>
        <w:spacing w:after="158" w:line="360" w:lineRule="auto"/>
        <w:ind w:left="-4"/>
      </w:pPr>
      <w:r w:rsidRPr="00DC708B">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8488954" w14:textId="77777777" w:rsidR="00321384" w:rsidRPr="00DC708B" w:rsidRDefault="00321384" w:rsidP="00321384">
      <w:pPr>
        <w:spacing w:after="416" w:line="360" w:lineRule="auto"/>
        <w:ind w:left="-4"/>
      </w:pPr>
      <w:r w:rsidRPr="00DC708B">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w:t>
      </w:r>
      <w:r w:rsidRPr="00DC708B">
        <w:lastRenderedPageBreak/>
        <w:t xml:space="preserve">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 </w:t>
      </w:r>
    </w:p>
    <w:p w14:paraId="31C916C9" w14:textId="77777777" w:rsidR="00321384" w:rsidRPr="00DC708B" w:rsidRDefault="00321384" w:rsidP="00321384">
      <w:pPr>
        <w:pStyle w:val="Otsikko2"/>
        <w:spacing w:after="171"/>
        <w:ind w:left="-5"/>
        <w:rPr>
          <w:rFonts w:ascii="Times New Roman" w:hAnsi="Times New Roman" w:cs="Times New Roman"/>
        </w:rPr>
      </w:pPr>
      <w:r w:rsidRPr="00DC708B">
        <w:rPr>
          <w:rFonts w:ascii="Times New Roman" w:hAnsi="Times New Roman" w:cs="Times New Roman"/>
        </w:rPr>
        <w:t xml:space="preserve">Markkinaoikeuden yhteystiedot  </w:t>
      </w:r>
    </w:p>
    <w:p w14:paraId="0A7BEA80" w14:textId="77777777" w:rsidR="00321384" w:rsidRPr="00DC708B" w:rsidRDefault="00321384" w:rsidP="00321384">
      <w:pPr>
        <w:spacing w:after="258" w:line="360" w:lineRule="auto"/>
        <w:ind w:left="-4"/>
      </w:pPr>
      <w:r w:rsidRPr="00DC708B">
        <w:t xml:space="preserve">Valitus on toimitettava markkinaoikeudelle osoitettuna osoitteeseen: </w:t>
      </w:r>
    </w:p>
    <w:p w14:paraId="4EDFDCEF" w14:textId="77777777" w:rsidR="00321384" w:rsidRPr="00DC708B" w:rsidRDefault="00321384" w:rsidP="00321384">
      <w:pPr>
        <w:spacing w:after="119" w:line="360" w:lineRule="auto"/>
        <w:ind w:left="-4"/>
      </w:pPr>
      <w:r w:rsidRPr="00DC708B">
        <w:t xml:space="preserve">Postiosoite: </w:t>
      </w:r>
      <w:r w:rsidRPr="00DC708B">
        <w:rPr>
          <w:rFonts w:eastAsia="Arial"/>
          <w:b/>
        </w:rPr>
        <w:t>Radanrakentajantie 5, 00520 HELSINKI</w:t>
      </w:r>
      <w:r w:rsidRPr="00DC708B">
        <w:t xml:space="preserve"> </w:t>
      </w:r>
    </w:p>
    <w:p w14:paraId="7D2B8BA5" w14:textId="77777777" w:rsidR="00321384" w:rsidRPr="00DC708B" w:rsidRDefault="00321384" w:rsidP="00321384">
      <w:pPr>
        <w:spacing w:after="104" w:line="360" w:lineRule="auto"/>
      </w:pPr>
      <w:r w:rsidRPr="00DC708B">
        <w:t>Käyntiosoite</w:t>
      </w:r>
      <w:r w:rsidRPr="00DC708B">
        <w:rPr>
          <w:rFonts w:eastAsia="Open Sans"/>
          <w:color w:val="222222"/>
          <w:sz w:val="21"/>
        </w:rPr>
        <w:t xml:space="preserve">: </w:t>
      </w:r>
      <w:r w:rsidRPr="00DC708B">
        <w:rPr>
          <w:rFonts w:eastAsia="Open Sans"/>
          <w:b/>
          <w:color w:val="222222"/>
          <w:sz w:val="21"/>
        </w:rPr>
        <w:t>Radanrakentajantie 5, 00520 Helsinki</w:t>
      </w:r>
      <w:r w:rsidRPr="00DC708B">
        <w:rPr>
          <w:rFonts w:eastAsia="Arial"/>
          <w:b/>
        </w:rPr>
        <w:t xml:space="preserve"> 5 </w:t>
      </w:r>
    </w:p>
    <w:p w14:paraId="0A993C72" w14:textId="77777777" w:rsidR="00321384" w:rsidRPr="00DC708B" w:rsidRDefault="00321384" w:rsidP="00321384">
      <w:pPr>
        <w:spacing w:line="360" w:lineRule="auto"/>
        <w:ind w:left="-4"/>
      </w:pPr>
      <w:r w:rsidRPr="00DC708B">
        <w:t xml:space="preserve">Puhelinvaihde: 029 56 43300 </w:t>
      </w:r>
    </w:p>
    <w:p w14:paraId="33B08C80" w14:textId="77777777" w:rsidR="00321384" w:rsidRPr="00DC708B" w:rsidRDefault="00321384" w:rsidP="00321384">
      <w:pPr>
        <w:spacing w:line="360" w:lineRule="auto"/>
        <w:ind w:left="-4"/>
      </w:pPr>
      <w:r w:rsidRPr="00DC708B">
        <w:t xml:space="preserve">Faksi: 029 56 43314 </w:t>
      </w:r>
    </w:p>
    <w:p w14:paraId="170ACEFD" w14:textId="77777777" w:rsidR="00321384" w:rsidRPr="00DC708B" w:rsidRDefault="00321384" w:rsidP="00321384">
      <w:pPr>
        <w:spacing w:after="263" w:line="360" w:lineRule="auto"/>
      </w:pPr>
      <w:r w:rsidRPr="00DC708B">
        <w:t xml:space="preserve">Sähköpostiosoite: </w:t>
      </w:r>
      <w:r w:rsidRPr="00DC708B">
        <w:rPr>
          <w:rFonts w:eastAsia="Arial"/>
          <w:b/>
          <w:color w:val="0563C1"/>
          <w:u w:val="single" w:color="0563C1"/>
        </w:rPr>
        <w:t>markkinaoikeus@oikeus.fi</w:t>
      </w:r>
      <w:r w:rsidRPr="00DC708B">
        <w:rPr>
          <w:rFonts w:eastAsia="Arial"/>
          <w:b/>
        </w:rPr>
        <w:t xml:space="preserve"> </w:t>
      </w:r>
      <w:r w:rsidRPr="00DC708B">
        <w:t xml:space="preserve"> </w:t>
      </w:r>
    </w:p>
    <w:p w14:paraId="14B37423" w14:textId="77777777" w:rsidR="00321384" w:rsidRPr="00DC708B" w:rsidRDefault="00321384" w:rsidP="00321384">
      <w:pPr>
        <w:spacing w:after="415" w:line="360" w:lineRule="auto"/>
        <w:ind w:left="-4"/>
      </w:pPr>
      <w:r w:rsidRPr="00DC708B">
        <w:t xml:space="preserve">Valituksen voi tehdä myös hallinto- ja erityistuomioistuinten asiointipalvelussa osoitteessa  </w:t>
      </w:r>
      <w:hyperlink r:id="rId8" w:anchor="/">
        <w:r w:rsidRPr="00DC708B">
          <w:rPr>
            <w:color w:val="0563C1"/>
            <w:u w:val="single" w:color="0563C1"/>
          </w:rPr>
          <w:t>https://asiointi.oikeus.fi/hallintotuomioistuimet</w:t>
        </w:r>
      </w:hyperlink>
      <w:hyperlink r:id="rId9" w:anchor="/">
        <w:r w:rsidRPr="00DC708B">
          <w:rPr>
            <w:color w:val="0563C1"/>
          </w:rPr>
          <w:t xml:space="preserve"> </w:t>
        </w:r>
      </w:hyperlink>
    </w:p>
    <w:p w14:paraId="437B2D58" w14:textId="77777777" w:rsidR="00321384" w:rsidRPr="00DC708B" w:rsidRDefault="00321384" w:rsidP="00321384">
      <w:pPr>
        <w:spacing w:after="403" w:line="360" w:lineRule="auto"/>
        <w:ind w:left="343" w:hanging="358"/>
      </w:pPr>
      <w:r w:rsidRPr="00DC708B">
        <w:rPr>
          <w:rFonts w:eastAsia="Arial"/>
          <w:b/>
        </w:rPr>
        <w:t xml:space="preserve">4 VALITUKSEN SISÄLTÖ JA LIITTEET SEKÄ VALITUKSEN TOIMITTAMINEN JA OIKEUDENKÄYNTIMAKSU </w:t>
      </w:r>
    </w:p>
    <w:p w14:paraId="67875F82" w14:textId="77777777" w:rsidR="00321384" w:rsidRPr="00DC708B" w:rsidRDefault="00321384" w:rsidP="00321384">
      <w:pPr>
        <w:pStyle w:val="Otsikko2"/>
        <w:ind w:left="-5"/>
        <w:rPr>
          <w:rFonts w:ascii="Times New Roman" w:hAnsi="Times New Roman" w:cs="Times New Roman"/>
        </w:rPr>
      </w:pPr>
      <w:r w:rsidRPr="00DC708B">
        <w:rPr>
          <w:rFonts w:ascii="Times New Roman" w:hAnsi="Times New Roman" w:cs="Times New Roman"/>
        </w:rPr>
        <w:t xml:space="preserve">Valituksen sisältö </w:t>
      </w:r>
    </w:p>
    <w:p w14:paraId="4F67F690" w14:textId="77777777" w:rsidR="00321384" w:rsidRPr="00DC708B" w:rsidRDefault="00321384" w:rsidP="00321384">
      <w:pPr>
        <w:spacing w:line="360" w:lineRule="auto"/>
        <w:ind w:left="-4"/>
      </w:pPr>
      <w:r w:rsidRPr="00DC708B">
        <w:t xml:space="preserve">Valituksessa on ilmoitettava:  </w:t>
      </w:r>
    </w:p>
    <w:p w14:paraId="626AC136" w14:textId="77777777" w:rsidR="00321384" w:rsidRPr="00DC708B" w:rsidRDefault="00321384" w:rsidP="00321384">
      <w:pPr>
        <w:numPr>
          <w:ilvl w:val="0"/>
          <w:numId w:val="3"/>
        </w:numPr>
        <w:spacing w:after="101" w:line="360" w:lineRule="auto"/>
        <w:ind w:hanging="358"/>
      </w:pPr>
      <w:r w:rsidRPr="00DC708B">
        <w:t xml:space="preserve">valittajan nimi ja yhteystiedot </w:t>
      </w:r>
    </w:p>
    <w:p w14:paraId="348318B9" w14:textId="77777777" w:rsidR="00321384" w:rsidRPr="00DC708B" w:rsidRDefault="00321384" w:rsidP="00321384">
      <w:pPr>
        <w:numPr>
          <w:ilvl w:val="0"/>
          <w:numId w:val="3"/>
        </w:numPr>
        <w:spacing w:after="19" w:line="360" w:lineRule="auto"/>
        <w:ind w:hanging="358"/>
      </w:pPr>
      <w:r w:rsidRPr="00DC708B">
        <w:t xml:space="preserve">postiosoite ja mahdollinen muu osoite, johon oikeudenkäyntiin liittyvät asiakirjat voidaan lähettää </w:t>
      </w:r>
    </w:p>
    <w:p w14:paraId="24583E76" w14:textId="77777777" w:rsidR="00321384" w:rsidRPr="00DC708B" w:rsidRDefault="00321384" w:rsidP="00321384">
      <w:pPr>
        <w:numPr>
          <w:ilvl w:val="0"/>
          <w:numId w:val="3"/>
        </w:numPr>
        <w:spacing w:after="126" w:line="360" w:lineRule="auto"/>
        <w:ind w:hanging="358"/>
      </w:pPr>
      <w:r w:rsidRPr="00DC708B">
        <w:t xml:space="preserve">sähköpostiosoite, jos valitusviranomaisen päätös voidaan antaa tiedoksi sähköisenä viestinä </w:t>
      </w:r>
    </w:p>
    <w:p w14:paraId="6860F2C1" w14:textId="77777777" w:rsidR="00321384" w:rsidRPr="00DC708B" w:rsidRDefault="00321384" w:rsidP="00321384">
      <w:pPr>
        <w:numPr>
          <w:ilvl w:val="0"/>
          <w:numId w:val="3"/>
        </w:numPr>
        <w:spacing w:after="124" w:line="360" w:lineRule="auto"/>
        <w:ind w:hanging="358"/>
      </w:pPr>
      <w:r w:rsidRPr="00DC708B">
        <w:t xml:space="preserve">päätös, johon haetaan muutosta </w:t>
      </w:r>
    </w:p>
    <w:p w14:paraId="6A4DD7A9" w14:textId="77777777" w:rsidR="00321384" w:rsidRPr="00DC708B" w:rsidRDefault="00321384" w:rsidP="00321384">
      <w:pPr>
        <w:numPr>
          <w:ilvl w:val="0"/>
          <w:numId w:val="3"/>
        </w:numPr>
        <w:spacing w:after="124" w:line="360" w:lineRule="auto"/>
        <w:ind w:hanging="358"/>
      </w:pPr>
      <w:r w:rsidRPr="00DC708B">
        <w:t xml:space="preserve">miltä kohdin päätökseen haetaan muutosta ja mitä muutoksia siihen vaaditaan tehtäväksi </w:t>
      </w:r>
    </w:p>
    <w:p w14:paraId="475770C5" w14:textId="77777777" w:rsidR="00321384" w:rsidRPr="00DC708B" w:rsidRDefault="00321384" w:rsidP="00321384">
      <w:pPr>
        <w:numPr>
          <w:ilvl w:val="0"/>
          <w:numId w:val="3"/>
        </w:numPr>
        <w:spacing w:after="126" w:line="360" w:lineRule="auto"/>
        <w:ind w:hanging="358"/>
      </w:pPr>
      <w:r w:rsidRPr="00DC708B">
        <w:t xml:space="preserve">vaatimuksen perustelut </w:t>
      </w:r>
    </w:p>
    <w:p w14:paraId="008E1182" w14:textId="77777777" w:rsidR="00321384" w:rsidRPr="00DC708B" w:rsidRDefault="00321384" w:rsidP="00321384">
      <w:pPr>
        <w:numPr>
          <w:ilvl w:val="0"/>
          <w:numId w:val="3"/>
        </w:numPr>
        <w:spacing w:after="263" w:line="360" w:lineRule="auto"/>
        <w:ind w:hanging="358"/>
      </w:pPr>
      <w:r w:rsidRPr="00DC708B">
        <w:t xml:space="preserve">mihin valitusoikeus perustuu, jos valituksen kohteena oleva päätös ei kohdistu valittajaan. </w:t>
      </w:r>
    </w:p>
    <w:p w14:paraId="654256D4" w14:textId="77777777" w:rsidR="00321384" w:rsidRPr="00DC708B" w:rsidRDefault="00321384" w:rsidP="00321384">
      <w:pPr>
        <w:spacing w:after="417" w:line="360" w:lineRule="auto"/>
        <w:ind w:left="-4"/>
      </w:pPr>
      <w:r w:rsidRPr="00DC708B">
        <w:lastRenderedPageBreak/>
        <w:t xml:space="preserve">Jos valittajan puhevaltaa käyttää hänen laillinen edustajansa tai asiamiehensä, myös tämän yhteystiedot on ilmoitettava. Yhteystietojen muutoksesta on valituksen vireillä ollessa ilmoitettava viipymättä valitusviranomaiselle. </w:t>
      </w:r>
    </w:p>
    <w:p w14:paraId="3D0A0278" w14:textId="77777777" w:rsidR="00321384" w:rsidRPr="00DC708B" w:rsidRDefault="00321384" w:rsidP="00321384">
      <w:pPr>
        <w:pStyle w:val="Otsikko2"/>
        <w:ind w:left="-5"/>
        <w:rPr>
          <w:rFonts w:ascii="Times New Roman" w:hAnsi="Times New Roman" w:cs="Times New Roman"/>
        </w:rPr>
      </w:pPr>
      <w:r w:rsidRPr="00DC708B">
        <w:rPr>
          <w:rFonts w:ascii="Times New Roman" w:hAnsi="Times New Roman" w:cs="Times New Roman"/>
        </w:rPr>
        <w:t xml:space="preserve">Valituksen liitteet </w:t>
      </w:r>
    </w:p>
    <w:p w14:paraId="440D99C6" w14:textId="77777777" w:rsidR="00321384" w:rsidRPr="00DC708B" w:rsidRDefault="00321384" w:rsidP="00321384">
      <w:pPr>
        <w:spacing w:line="360" w:lineRule="auto"/>
        <w:ind w:left="-4"/>
      </w:pPr>
      <w:r w:rsidRPr="00DC708B">
        <w:t xml:space="preserve">Valitukseen on liitettävä: </w:t>
      </w:r>
    </w:p>
    <w:p w14:paraId="58D11526" w14:textId="77777777" w:rsidR="00321384" w:rsidRPr="00DC708B" w:rsidRDefault="00321384" w:rsidP="00321384">
      <w:pPr>
        <w:numPr>
          <w:ilvl w:val="0"/>
          <w:numId w:val="4"/>
        </w:numPr>
        <w:spacing w:after="126" w:line="360" w:lineRule="auto"/>
        <w:ind w:hanging="358"/>
      </w:pPr>
      <w:r w:rsidRPr="00DC708B">
        <w:t xml:space="preserve">valituksen kohteena oleva päätös valitusosoituksineen </w:t>
      </w:r>
    </w:p>
    <w:p w14:paraId="682532F0" w14:textId="77777777" w:rsidR="00321384" w:rsidRPr="00DC708B" w:rsidRDefault="00321384" w:rsidP="00321384">
      <w:pPr>
        <w:numPr>
          <w:ilvl w:val="0"/>
          <w:numId w:val="4"/>
        </w:numPr>
        <w:spacing w:after="13" w:line="360" w:lineRule="auto"/>
        <w:ind w:hanging="358"/>
      </w:pPr>
      <w:r w:rsidRPr="00DC708B">
        <w:t xml:space="preserve">selvitys siitä, milloin valittaja on saanut päätöksen tiedoksi, tai muu selvitys valitusajan alkamisen ajankohdasta </w:t>
      </w:r>
    </w:p>
    <w:p w14:paraId="761FFCBF" w14:textId="77777777" w:rsidR="00321384" w:rsidRPr="00DC708B" w:rsidRDefault="00321384" w:rsidP="00321384">
      <w:pPr>
        <w:numPr>
          <w:ilvl w:val="0"/>
          <w:numId w:val="4"/>
        </w:numPr>
        <w:spacing w:after="149" w:line="360" w:lineRule="auto"/>
        <w:ind w:hanging="358"/>
      </w:pPr>
      <w:r w:rsidRPr="00DC708B">
        <w:t xml:space="preserve">asiakirjat, joihin valittaja vetoaa vaatimuksensa tueksi, jollei niitä ole jo aikaisemmin toimitettu viranomaiselle. </w:t>
      </w:r>
    </w:p>
    <w:p w14:paraId="44302A3E" w14:textId="77777777" w:rsidR="00321384" w:rsidRPr="00DC708B" w:rsidRDefault="00321384" w:rsidP="00321384">
      <w:pPr>
        <w:spacing w:after="417" w:line="360" w:lineRule="auto"/>
        <w:ind w:left="-4"/>
      </w:pPr>
      <w:r w:rsidRPr="00DC708B">
        <w:t xml:space="preserve">Asiamiehen on esitettävä valtakirja. Jollei valitusviranomainen toisin määrää, valtakirjaa ei kuitenkaan tarvitse esittää oikeudenkäynnistä hallintoasioissa annetun lain 32 §:ssä tarkoitetuissa tilanteissa. </w:t>
      </w:r>
    </w:p>
    <w:p w14:paraId="06D153EF" w14:textId="77777777" w:rsidR="00321384" w:rsidRPr="00DC708B" w:rsidRDefault="00321384" w:rsidP="00321384">
      <w:pPr>
        <w:pStyle w:val="Otsikko2"/>
        <w:ind w:left="-5"/>
        <w:rPr>
          <w:rFonts w:ascii="Times New Roman" w:hAnsi="Times New Roman" w:cs="Times New Roman"/>
        </w:rPr>
      </w:pPr>
      <w:r w:rsidRPr="00DC708B">
        <w:rPr>
          <w:rFonts w:ascii="Times New Roman" w:hAnsi="Times New Roman" w:cs="Times New Roman"/>
        </w:rPr>
        <w:t xml:space="preserve">Valitusasiakirjojen toimittaminen </w:t>
      </w:r>
    </w:p>
    <w:p w14:paraId="278DAF46" w14:textId="77777777" w:rsidR="00321384" w:rsidRPr="00DC708B" w:rsidRDefault="00321384" w:rsidP="00321384">
      <w:pPr>
        <w:spacing w:after="418" w:line="360" w:lineRule="auto"/>
        <w:ind w:left="-4"/>
      </w:pPr>
      <w:r w:rsidRPr="00DC708B">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Jos vireillepanon viimeinen päivä on pyhäpäivä, itsenäisyyspäivä, vapunpäivä, joulu- tai juhannusaatto tai arkilauantai, saa asiakirjat </w:t>
      </w:r>
      <w:proofErr w:type="gramStart"/>
      <w:r w:rsidRPr="00DC708B">
        <w:t>toimittaa</w:t>
      </w:r>
      <w:proofErr w:type="gramEnd"/>
      <w:r w:rsidRPr="00DC708B">
        <w:t xml:space="preserve"> markkinaoikeudelle ensimmäisenä arkipäivänä sen jälkeen. Sähköinen viesti katsotaan saapuneeksi viranomaiselle silloin, kun se on viranomaisen käytettävissä vastaanottolaitteessa tai tietojärjestelmässä siten, että viestiä voidaan käsitellä. </w:t>
      </w:r>
    </w:p>
    <w:p w14:paraId="0189D3CB" w14:textId="77777777" w:rsidR="00321384" w:rsidRPr="00DC708B" w:rsidRDefault="00321384" w:rsidP="00321384">
      <w:pPr>
        <w:pStyle w:val="Otsikko2"/>
        <w:ind w:left="-5"/>
        <w:rPr>
          <w:rFonts w:ascii="Times New Roman" w:hAnsi="Times New Roman" w:cs="Times New Roman"/>
        </w:rPr>
      </w:pPr>
      <w:r w:rsidRPr="00DC708B">
        <w:rPr>
          <w:rFonts w:ascii="Times New Roman" w:hAnsi="Times New Roman" w:cs="Times New Roman"/>
        </w:rPr>
        <w:t xml:space="preserve">Oikeudenkäyntimaksu </w:t>
      </w:r>
    </w:p>
    <w:p w14:paraId="1F8ED18A" w14:textId="77777777" w:rsidR="00321384" w:rsidRPr="00DC708B" w:rsidRDefault="00321384" w:rsidP="00321384">
      <w:pPr>
        <w:spacing w:line="360" w:lineRule="auto"/>
        <w:ind w:left="-4"/>
      </w:pPr>
      <w:hyperlink r:id="rId10">
        <w:r w:rsidRPr="00DC708B">
          <w:rPr>
            <w:color w:val="0563C1"/>
            <w:u w:val="single" w:color="0563C1"/>
          </w:rPr>
          <w:t>Tuomioistuinmaksulain</w:t>
        </w:r>
      </w:hyperlink>
      <w:hyperlink r:id="rId11">
        <w:r w:rsidRPr="00DC708B">
          <w:t xml:space="preserve"> </w:t>
        </w:r>
      </w:hyperlink>
      <w:r w:rsidRPr="00DC708B">
        <w:t xml:space="preserve">(1455/2015) 2 §:n nojalla muutoksenhakijalta peritään </w:t>
      </w:r>
    </w:p>
    <w:p w14:paraId="450956DA" w14:textId="77777777" w:rsidR="00321384" w:rsidRPr="00DC708B" w:rsidRDefault="00321384" w:rsidP="00321384">
      <w:pPr>
        <w:spacing w:after="408" w:line="360" w:lineRule="auto"/>
        <w:ind w:left="-4" w:right="219"/>
      </w:pPr>
      <w:r w:rsidRPr="00DC708B">
        <w:t xml:space="preserve">oikeudenkäyntimaksu, jollei lain 4, 5, 7, 8 tai 9 §:stä muuta johdu. Tuomioistuinmaksulain 2 §:ssä säädettyjen maksujen tarkistamisesta annetun oikeusministeriön asetuksen (1122/2021) 1 §:n mukaan oikeudenkäyntimaksu hallinto-oikeudessa on 270 € ja markkinaoikeudessa 2 120 €. </w:t>
      </w:r>
      <w:r w:rsidRPr="00DC708B">
        <w:lastRenderedPageBreak/>
        <w:t xml:space="preserve">Käsittelymaksu markkinaoikeudessa on kuitenkin 4 240 €, jos hankinnan arvo on vähintään 1 miljoona euroa ja 6 350 €, jos hankinnan arvo on vähintään 10 miljoonaa euroa. Ajantasainen tieto oikeudenkäyntimaksuista löytyy täältä: </w:t>
      </w:r>
      <w:hyperlink r:id="rId12">
        <w:r w:rsidRPr="00DC708B">
          <w:rPr>
            <w:color w:val="0563C1"/>
            <w:u w:val="single" w:color="0563C1"/>
          </w:rPr>
          <w:t>Maksut - Tuomioistuinlaitos (oikeus.fi)</w:t>
        </w:r>
      </w:hyperlink>
      <w:hyperlink r:id="rId13">
        <w:r w:rsidRPr="00DC708B">
          <w:t xml:space="preserve"> </w:t>
        </w:r>
      </w:hyperlink>
    </w:p>
    <w:p w14:paraId="1255C59F" w14:textId="77777777" w:rsidR="00321384" w:rsidRPr="00DC708B" w:rsidRDefault="00321384" w:rsidP="00321384">
      <w:pPr>
        <w:spacing w:after="259" w:line="360" w:lineRule="auto"/>
        <w:ind w:left="-4"/>
      </w:pPr>
      <w:r w:rsidRPr="00DC708B">
        <w:rPr>
          <w:rFonts w:eastAsia="Arial"/>
          <w:b/>
        </w:rPr>
        <w:t>Yksityiskohtainen valitusosoitus liitetään pöytäkirjanotteeseen.</w:t>
      </w:r>
      <w:r w:rsidRPr="00DC708B">
        <w:rPr>
          <w:rFonts w:eastAsia="Verdana"/>
          <w:b/>
        </w:rPr>
        <w:t xml:space="preserve"> </w:t>
      </w:r>
    </w:p>
    <w:p w14:paraId="7F8B2D70" w14:textId="77777777" w:rsidR="00321384" w:rsidRPr="00FC393F" w:rsidRDefault="00321384" w:rsidP="00321384">
      <w:pPr>
        <w:spacing w:line="360" w:lineRule="auto"/>
      </w:pPr>
    </w:p>
    <w:p w14:paraId="4ACC7F03" w14:textId="77777777" w:rsidR="00321384" w:rsidRDefault="00321384"/>
    <w:sectPr w:rsidR="00321384" w:rsidSect="00527878">
      <w:headerReference w:type="default" r:id="rId14"/>
      <w:footerReference w:type="default" r:id="rId15"/>
      <w:pgSz w:w="11906" w:h="16838"/>
      <w:pgMar w:top="1418" w:right="1134" w:bottom="1418" w:left="1134" w:header="708" w:footer="708" w:gutter="0"/>
      <w:pgNumType w:start="16"/>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D372" w14:textId="77777777" w:rsidR="00321384" w:rsidRDefault="00321384">
    <w:pPr>
      <w:pStyle w:val="Alatunniste"/>
      <w:rPr>
        <w:sz w:val="22"/>
        <w:szCs w:val="22"/>
      </w:rPr>
    </w:pPr>
    <w:r>
      <w:rPr>
        <w:noProof/>
      </w:rPr>
      <mc:AlternateContent>
        <mc:Choice Requires="wps">
          <w:drawing>
            <wp:anchor distT="4294967295" distB="4294967295" distL="114300" distR="114300" simplePos="0" relativeHeight="251661312" behindDoc="0" locked="0" layoutInCell="0" allowOverlap="1" wp14:anchorId="54262D5E" wp14:editId="57A75427">
              <wp:simplePos x="0" y="0"/>
              <wp:positionH relativeFrom="column">
                <wp:posOffset>11430</wp:posOffset>
              </wp:positionH>
              <wp:positionV relativeFrom="paragraph">
                <wp:posOffset>-26036</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C8BE9"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8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ee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" o:allowincell="f" strokeweight=".5pt">
              <w10:wrap type="topAndBottom"/>
            </v:line>
          </w:pict>
        </mc:Fallback>
      </mc:AlternateContent>
    </w:r>
    <w:r>
      <w:rPr>
        <w:noProof/>
      </w:rPr>
      <mc:AlternateContent>
        <mc:Choice Requires="wps">
          <w:drawing>
            <wp:anchor distT="4294967295" distB="4294967295" distL="114300" distR="114300" simplePos="0" relativeHeight="251660288" behindDoc="0" locked="0" layoutInCell="0" allowOverlap="1" wp14:anchorId="49543050" wp14:editId="3DCE463A">
              <wp:simplePos x="0" y="0"/>
              <wp:positionH relativeFrom="column">
                <wp:posOffset>17145</wp:posOffset>
              </wp:positionH>
              <wp:positionV relativeFrom="paragraph">
                <wp:posOffset>8028939</wp:posOffset>
              </wp:positionV>
              <wp:extent cx="61201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ADEE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32.2pt" to="483.25pt,6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" o:allowincell="f" strokeweight=".5pt"/>
          </w:pict>
        </mc:Fallback>
      </mc:AlternateContent>
    </w:r>
  </w:p>
  <w:p w14:paraId="3E409401" w14:textId="77777777" w:rsidR="00321384" w:rsidRDefault="00321384">
    <w:pPr>
      <w:pStyle w:val="Alatunniste"/>
      <w:tabs>
        <w:tab w:val="clear" w:pos="4819"/>
        <w:tab w:val="left" w:pos="5103"/>
      </w:tabs>
      <w:rPr>
        <w:sz w:val="22"/>
        <w:szCs w:val="22"/>
      </w:rPr>
    </w:pPr>
    <w:r>
      <w:rPr>
        <w:sz w:val="22"/>
        <w:szCs w:val="22"/>
      </w:rPr>
      <w:t>Pöytäkirjan käsittelylehti</w:t>
    </w:r>
    <w:r>
      <w:rPr>
        <w:sz w:val="22"/>
        <w:szCs w:val="22"/>
      </w:rPr>
      <w:tab/>
      <w:t>Pöytäkirjan tarkastajien nimikirjaimet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tblGrid>
    <w:tr w:rsidR="008D5FDC" w14:paraId="03748CCA" w14:textId="77777777">
      <w:trPr>
        <w:trHeight w:val="454"/>
      </w:trPr>
      <w:tc>
        <w:tcPr>
          <w:tcW w:w="1701" w:type="dxa"/>
        </w:tcPr>
        <w:p w14:paraId="4E7AD12A" w14:textId="77777777" w:rsidR="00321384" w:rsidRDefault="00321384">
          <w:pPr>
            <w:pStyle w:val="Alatunniste"/>
            <w:tabs>
              <w:tab w:val="clear" w:pos="4819"/>
              <w:tab w:val="left" w:pos="5103"/>
            </w:tabs>
          </w:pPr>
        </w:p>
      </w:tc>
      <w:tc>
        <w:tcPr>
          <w:tcW w:w="1701" w:type="dxa"/>
        </w:tcPr>
        <w:p w14:paraId="58B71A30" w14:textId="77777777" w:rsidR="00321384" w:rsidRDefault="00321384">
          <w:pPr>
            <w:pStyle w:val="Alatunniste"/>
            <w:tabs>
              <w:tab w:val="clear" w:pos="4819"/>
              <w:tab w:val="left" w:pos="5103"/>
            </w:tabs>
          </w:pPr>
        </w:p>
      </w:tc>
    </w:tr>
  </w:tbl>
  <w:p w14:paraId="2949E3B2" w14:textId="77777777" w:rsidR="00321384" w:rsidRDefault="00321384">
    <w:pPr>
      <w:pStyle w:val="Alatunniste"/>
      <w:tabs>
        <w:tab w:val="clear" w:pos="4819"/>
        <w:tab w:val="left" w:pos="5103"/>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293C" w14:textId="77777777" w:rsidR="00321384" w:rsidRDefault="00321384" w:rsidP="00C71DCB">
    <w:pPr>
      <w:pStyle w:val="Yltunniste"/>
      <w:ind w:right="360"/>
    </w:pPr>
    <w:r>
      <w:rPr>
        <w:snapToGrid w:val="0"/>
      </w:rPr>
      <w:tab/>
    </w:r>
    <w:r>
      <w:rPr>
        <w:snapToGrid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E60B" w14:textId="77777777" w:rsidR="00321384" w:rsidRPr="00EE4219" w:rsidRDefault="00321384">
    <w:pPr>
      <w:pStyle w:val="Yltunniste"/>
      <w:tabs>
        <w:tab w:val="clear" w:pos="4819"/>
        <w:tab w:val="left" w:pos="6804"/>
      </w:tabs>
      <w:rPr>
        <w:b/>
        <w:bCs/>
      </w:rPr>
    </w:pPr>
    <w:r>
      <w:rPr>
        <w:b/>
        <w:bCs/>
      </w:rPr>
      <w:t>SOININ SEURAKUNTA</w:t>
    </w:r>
    <w:r>
      <w:rPr>
        <w:b/>
        <w:bCs/>
        <w:sz w:val="28"/>
        <w:szCs w:val="28"/>
      </w:rPr>
      <w:tab/>
    </w:r>
    <w:r>
      <w:rPr>
        <w:b/>
        <w:bCs/>
      </w:rPr>
      <w:t xml:space="preserve">PÖYTÄKIRJA </w:t>
    </w:r>
    <w:r>
      <w:rPr>
        <w:b/>
        <w:bCs/>
      </w:rPr>
      <w:t>4</w:t>
    </w:r>
    <w:r>
      <w:rPr>
        <w:b/>
        <w:bCs/>
      </w:rPr>
      <w:t>/2023</w:t>
    </w:r>
  </w:p>
  <w:p w14:paraId="57D822D0" w14:textId="77777777" w:rsidR="00321384" w:rsidRPr="00D13D34" w:rsidRDefault="00321384">
    <w:pPr>
      <w:pStyle w:val="Yltunniste"/>
      <w:tabs>
        <w:tab w:val="clear" w:pos="4819"/>
        <w:tab w:val="left" w:pos="4395"/>
        <w:tab w:val="left" w:pos="6804"/>
      </w:tabs>
      <w:spacing w:before="60" w:after="120"/>
      <w:rPr>
        <w:b/>
        <w:bCs/>
        <w:sz w:val="28"/>
        <w:szCs w:val="28"/>
      </w:rPr>
    </w:pPr>
    <w:r w:rsidRPr="005C34EF">
      <w:rPr>
        <w:b/>
        <w:bCs/>
      </w:rPr>
      <w:t>KIRKKOVALTUUSTO</w:t>
    </w:r>
    <w:r>
      <w:rPr>
        <w:b/>
        <w:bCs/>
        <w:sz w:val="28"/>
        <w:szCs w:val="28"/>
      </w:rPr>
      <w:tab/>
    </w:r>
    <w:r>
      <w:rPr>
        <w:sz w:val="20"/>
        <w:szCs w:val="20"/>
      </w:rPr>
      <w:t>Kokouspäivämäärä</w:t>
    </w:r>
    <w:r>
      <w:rPr>
        <w:b/>
        <w:bCs/>
        <w:sz w:val="28"/>
        <w:szCs w:val="28"/>
      </w:rPr>
      <w:tab/>
    </w:r>
    <w:r>
      <w:rPr>
        <w:sz w:val="20"/>
        <w:szCs w:val="20"/>
      </w:rPr>
      <w:t xml:space="preserve"> </w:t>
    </w:r>
  </w:p>
  <w:p w14:paraId="19BC7848" w14:textId="77777777" w:rsidR="00321384" w:rsidRDefault="00321384" w:rsidP="00550264">
    <w:pPr>
      <w:pStyle w:val="Yltunniste"/>
      <w:tabs>
        <w:tab w:val="clear" w:pos="4819"/>
        <w:tab w:val="left" w:pos="4395"/>
        <w:tab w:val="left" w:pos="6804"/>
      </w:tabs>
    </w:pPr>
    <w:r>
      <w:tab/>
    </w:r>
    <w:r>
      <w:rPr>
        <w:noProof/>
      </w:rPr>
      <mc:AlternateContent>
        <mc:Choice Requires="wps">
          <w:drawing>
            <wp:anchor distT="4294967295" distB="4294967295" distL="114300" distR="114300" simplePos="0" relativeHeight="251659264" behindDoc="0" locked="0" layoutInCell="0" allowOverlap="1" wp14:anchorId="298CFFF6" wp14:editId="21444C0C">
              <wp:simplePos x="0" y="0"/>
              <wp:positionH relativeFrom="margin">
                <wp:posOffset>11430</wp:posOffset>
              </wp:positionH>
              <wp:positionV relativeFrom="margin">
                <wp:posOffset>-1906</wp:posOffset>
              </wp:positionV>
              <wp:extent cx="612013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2702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9pt,-.15pt" to="48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" o:allowincell="f" strokeweight=".5pt">
              <w10:wrap anchorx="margin" anchory="margin"/>
            </v:line>
          </w:pict>
        </mc:Fallback>
      </mc:AlternateContent>
    </w:r>
    <w:r>
      <w:t>2</w:t>
    </w:r>
    <w:r>
      <w:t>5</w:t>
    </w:r>
    <w:r>
      <w:t>.</w:t>
    </w:r>
    <w:r>
      <w:t>10</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490"/>
    <w:multiLevelType w:val="hybridMultilevel"/>
    <w:tmpl w:val="7F344C10"/>
    <w:lvl w:ilvl="0" w:tplc="8F308BFC">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6478F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ECE71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50A04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5ACC7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6271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3C5B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12FF1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56527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327BAD"/>
    <w:multiLevelType w:val="hybridMultilevel"/>
    <w:tmpl w:val="E88C0910"/>
    <w:lvl w:ilvl="0" w:tplc="136C72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A6E630">
      <w:start w:val="1"/>
      <w:numFmt w:val="bullet"/>
      <w:lvlText w:val="–"/>
      <w:lvlJc w:val="left"/>
      <w:pPr>
        <w:ind w:left="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4C8622">
      <w:start w:val="1"/>
      <w:numFmt w:val="bullet"/>
      <w:lvlText w:val="▪"/>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BE2B54">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1CCA62">
      <w:start w:val="1"/>
      <w:numFmt w:val="bullet"/>
      <w:lvlText w:val="o"/>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2A7502">
      <w:start w:val="1"/>
      <w:numFmt w:val="bullet"/>
      <w:lvlText w:val="▪"/>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827110">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C636A">
      <w:start w:val="1"/>
      <w:numFmt w:val="bullet"/>
      <w:lvlText w:val="o"/>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08369A">
      <w:start w:val="1"/>
      <w:numFmt w:val="bullet"/>
      <w:lvlText w:val="▪"/>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A83EEC"/>
    <w:multiLevelType w:val="hybridMultilevel"/>
    <w:tmpl w:val="521460BA"/>
    <w:lvl w:ilvl="0" w:tplc="3F0AB440">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02FCF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68942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42D29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4720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A0FD3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B2C81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6C66D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A275A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8019E1"/>
    <w:multiLevelType w:val="hybridMultilevel"/>
    <w:tmpl w:val="21B6BF42"/>
    <w:lvl w:ilvl="0" w:tplc="D52ED878">
      <w:start w:val="1"/>
      <w:numFmt w:val="bullet"/>
      <w:lvlText w:val="–"/>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5CC4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301C5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28F36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0007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D8FF6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DCCF2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80A95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26C14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61802753">
    <w:abstractNumId w:val="1"/>
  </w:num>
  <w:num w:numId="2" w16cid:durableId="1498304762">
    <w:abstractNumId w:val="0"/>
  </w:num>
  <w:num w:numId="3" w16cid:durableId="1573807323">
    <w:abstractNumId w:val="3"/>
  </w:num>
  <w:num w:numId="4" w16cid:durableId="1655643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84"/>
    <w:rsid w:val="003213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6ECD"/>
  <w15:chartTrackingRefBased/>
  <w15:docId w15:val="{D33B1FA8-C593-4C4C-BC5D-32045665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21384"/>
    <w:pPr>
      <w:spacing w:after="0" w:line="240" w:lineRule="auto"/>
    </w:pPr>
    <w:rPr>
      <w:rFonts w:ascii="Times New Roman" w:eastAsia="Times New Roman" w:hAnsi="Times New Roman" w:cs="Times New Roman"/>
      <w:kern w:val="0"/>
      <w:sz w:val="24"/>
      <w:szCs w:val="24"/>
      <w:lang w:eastAsia="fi-FI"/>
      <w14:ligatures w14:val="none"/>
    </w:rPr>
  </w:style>
  <w:style w:type="paragraph" w:styleId="Otsikko1">
    <w:name w:val="heading 1"/>
    <w:basedOn w:val="Normaali"/>
    <w:next w:val="Normaali"/>
    <w:link w:val="Otsikko1Char"/>
    <w:uiPriority w:val="99"/>
    <w:qFormat/>
    <w:rsid w:val="00321384"/>
    <w:pPr>
      <w:keepNext/>
      <w:spacing w:before="400" w:after="400" w:line="360" w:lineRule="auto"/>
      <w:outlineLvl w:val="0"/>
    </w:pPr>
    <w:rPr>
      <w:rFonts w:ascii="Arial" w:hAnsi="Arial" w:cs="Arial"/>
      <w:b/>
      <w:bCs/>
      <w:kern w:val="32"/>
      <w:sz w:val="28"/>
      <w:szCs w:val="20"/>
    </w:rPr>
  </w:style>
  <w:style w:type="paragraph" w:styleId="Otsikko2">
    <w:name w:val="heading 2"/>
    <w:basedOn w:val="Normaali"/>
    <w:next w:val="Normaali"/>
    <w:link w:val="Otsikko2Char"/>
    <w:uiPriority w:val="99"/>
    <w:qFormat/>
    <w:rsid w:val="00321384"/>
    <w:pPr>
      <w:keepNext/>
      <w:tabs>
        <w:tab w:val="left" w:pos="5220"/>
        <w:tab w:val="left" w:pos="7200"/>
        <w:tab w:val="left" w:pos="8460"/>
      </w:tabs>
      <w:spacing w:before="40" w:after="40" w:line="360" w:lineRule="auto"/>
      <w:contextualSpacing/>
      <w:outlineLvl w:val="1"/>
    </w:pPr>
    <w:rPr>
      <w:rFonts w:ascii="Arial" w:hAnsi="Arial" w:cs="Arial"/>
      <w:b/>
      <w:bCs/>
      <w:sz w:val="2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321384"/>
    <w:rPr>
      <w:rFonts w:ascii="Arial" w:eastAsia="Times New Roman" w:hAnsi="Arial" w:cs="Arial"/>
      <w:b/>
      <w:bCs/>
      <w:kern w:val="32"/>
      <w:sz w:val="28"/>
      <w:szCs w:val="20"/>
      <w:lang w:eastAsia="fi-FI"/>
      <w14:ligatures w14:val="none"/>
    </w:rPr>
  </w:style>
  <w:style w:type="character" w:customStyle="1" w:styleId="Otsikko2Char">
    <w:name w:val="Otsikko 2 Char"/>
    <w:basedOn w:val="Kappaleenoletusfontti"/>
    <w:link w:val="Otsikko2"/>
    <w:uiPriority w:val="99"/>
    <w:rsid w:val="00321384"/>
    <w:rPr>
      <w:rFonts w:ascii="Arial" w:eastAsia="Times New Roman" w:hAnsi="Arial" w:cs="Arial"/>
      <w:b/>
      <w:bCs/>
      <w:kern w:val="0"/>
      <w:sz w:val="26"/>
      <w:szCs w:val="16"/>
      <w:lang w:eastAsia="fi-FI"/>
      <w14:ligatures w14:val="none"/>
    </w:rPr>
  </w:style>
  <w:style w:type="paragraph" w:styleId="Yltunniste">
    <w:name w:val="header"/>
    <w:basedOn w:val="Normaali"/>
    <w:link w:val="YltunnisteChar"/>
    <w:uiPriority w:val="99"/>
    <w:rsid w:val="00321384"/>
    <w:pPr>
      <w:tabs>
        <w:tab w:val="center" w:pos="4819"/>
        <w:tab w:val="right" w:pos="9638"/>
      </w:tabs>
    </w:pPr>
  </w:style>
  <w:style w:type="character" w:customStyle="1" w:styleId="YltunnisteChar">
    <w:name w:val="Ylätunniste Char"/>
    <w:basedOn w:val="Kappaleenoletusfontti"/>
    <w:link w:val="Yltunniste"/>
    <w:uiPriority w:val="99"/>
    <w:rsid w:val="00321384"/>
    <w:rPr>
      <w:rFonts w:ascii="Times New Roman" w:eastAsia="Times New Roman" w:hAnsi="Times New Roman" w:cs="Times New Roman"/>
      <w:kern w:val="0"/>
      <w:sz w:val="24"/>
      <w:szCs w:val="24"/>
      <w:lang w:eastAsia="fi-FI"/>
      <w14:ligatures w14:val="none"/>
    </w:rPr>
  </w:style>
  <w:style w:type="paragraph" w:styleId="Alatunniste">
    <w:name w:val="footer"/>
    <w:basedOn w:val="Normaali"/>
    <w:link w:val="AlatunnisteChar"/>
    <w:uiPriority w:val="99"/>
    <w:rsid w:val="00321384"/>
    <w:pPr>
      <w:tabs>
        <w:tab w:val="center" w:pos="4819"/>
        <w:tab w:val="right" w:pos="9638"/>
      </w:tabs>
    </w:pPr>
  </w:style>
  <w:style w:type="character" w:customStyle="1" w:styleId="AlatunnisteChar">
    <w:name w:val="Alatunniste Char"/>
    <w:basedOn w:val="Kappaleenoletusfontti"/>
    <w:link w:val="Alatunniste"/>
    <w:uiPriority w:val="99"/>
    <w:rsid w:val="00321384"/>
    <w:rPr>
      <w:rFonts w:ascii="Times New Roman" w:eastAsia="Times New Roman" w:hAnsi="Times New Roman" w:cs="Times New Roman"/>
      <w:kern w:val="0"/>
      <w:sz w:val="24"/>
      <w:szCs w:val="24"/>
      <w:lang w:eastAsia="fi-FI"/>
      <w14:ligatures w14:val="none"/>
    </w:rPr>
  </w:style>
  <w:style w:type="paragraph" w:styleId="Leipteksti">
    <w:name w:val="Body Text"/>
    <w:basedOn w:val="Normaali"/>
    <w:link w:val="LeiptekstiChar"/>
    <w:uiPriority w:val="99"/>
    <w:rsid w:val="00321384"/>
  </w:style>
  <w:style w:type="character" w:customStyle="1" w:styleId="LeiptekstiChar">
    <w:name w:val="Leipäteksti Char"/>
    <w:basedOn w:val="Kappaleenoletusfontti"/>
    <w:link w:val="Leipteksti"/>
    <w:uiPriority w:val="99"/>
    <w:rsid w:val="00321384"/>
    <w:rPr>
      <w:rFonts w:ascii="Times New Roman" w:eastAsia="Times New Roman" w:hAnsi="Times New Roman" w:cs="Times New Roman"/>
      <w:kern w:val="0"/>
      <w:sz w:val="24"/>
      <w:szCs w:val="24"/>
      <w:lang w:eastAsia="fi-FI"/>
      <w14:ligatures w14:val="none"/>
    </w:rPr>
  </w:style>
  <w:style w:type="paragraph" w:styleId="NormaaliWWW">
    <w:name w:val="Normal (Web)"/>
    <w:basedOn w:val="Normaali"/>
    <w:uiPriority w:val="99"/>
    <w:unhideWhenUsed/>
    <w:rsid w:val="003213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ointi.oikeus.fi/hallintotuomioistuimet/" TargetMode="External"/><Relationship Id="rId13" Type="http://schemas.openxmlformats.org/officeDocument/2006/relationships/hyperlink" Target="https://oikeus.fi/tuomioistuimet/fi/index/asiointijajulkisuus/maksut.html" TargetMode="External"/><Relationship Id="rId3" Type="http://schemas.openxmlformats.org/officeDocument/2006/relationships/settings" Target="settings.xml"/><Relationship Id="rId7" Type="http://schemas.openxmlformats.org/officeDocument/2006/relationships/hyperlink" Target="https://asiointi.oikeus.fi/hallintotuomioistuimet" TargetMode="External"/><Relationship Id="rId12" Type="http://schemas.openxmlformats.org/officeDocument/2006/relationships/hyperlink" Target="https://oikeus.fi/tuomioistuimet/fi/index/asiointijajulkisuus/maksu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iointi.oikeus.fi/hallintotuomioistuimet" TargetMode="External"/><Relationship Id="rId11" Type="http://schemas.openxmlformats.org/officeDocument/2006/relationships/hyperlink" Target="https://www.finlex.fi/fi/laki/ajantasa/2015/20151455?search%5Btype%5D=pika&amp;search%5Bpika%5D=tuomioistuinmaksulaki" TargetMode="External"/><Relationship Id="rId5" Type="http://schemas.openxmlformats.org/officeDocument/2006/relationships/header" Target="header1.xml"/><Relationship Id="rId15" Type="http://schemas.openxmlformats.org/officeDocument/2006/relationships/footer" Target="footer1.xml"/><Relationship Id="rId10" Type="http://schemas.openxmlformats.org/officeDocument/2006/relationships/hyperlink" Target="https://www.finlex.fi/fi/laki/ajantasa/2015/20151455?search%5Btype%5D=pika&amp;search%5Bpika%5D=tuomioistuinmaksulaki" TargetMode="External"/><Relationship Id="rId4" Type="http://schemas.openxmlformats.org/officeDocument/2006/relationships/webSettings" Target="webSettings.xml"/><Relationship Id="rId9" Type="http://schemas.openxmlformats.org/officeDocument/2006/relationships/hyperlink" Target="https://asiointi.oikeus.fi/hallintotuomioistuimet/" TargetMode="Externa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2217</Words>
  <Characters>17958</Characters>
  <Application>Microsoft Office Word</Application>
  <DocSecurity>0</DocSecurity>
  <Lines>149</Lines>
  <Paragraphs>40</Paragraphs>
  <ScaleCrop>false</ScaleCrop>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Männikkö Virve</dc:creator>
  <cp:keywords/>
  <dc:description/>
  <cp:lastModifiedBy>Männikkö Virve</cp:lastModifiedBy>
  <cp:revision>1</cp:revision>
  <dcterms:created xsi:type="dcterms:W3CDTF">2023-10-26T06:40:00Z</dcterms:created>
  <dcterms:modified xsi:type="dcterms:W3CDTF">2023-10-26T06:42:00Z</dcterms:modified>
</cp:coreProperties>
</file>