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0391" w14:textId="77777777" w:rsidR="00617983" w:rsidRPr="00621D10" w:rsidRDefault="00617983" w:rsidP="00617983">
      <w:pPr>
        <w:tabs>
          <w:tab w:val="left" w:pos="7371"/>
        </w:tabs>
      </w:pPr>
      <w:r>
        <w:rPr>
          <w:b/>
          <w:bCs/>
        </w:rPr>
        <w:t xml:space="preserve">  SOININ SEURAKUNTA</w:t>
      </w:r>
      <w:r>
        <w:rPr>
          <w:b/>
          <w:bCs/>
        </w:rPr>
        <w:tab/>
        <w:t>PÖYTÄKIRJA</w:t>
      </w:r>
      <w:r w:rsidRPr="00621D10">
        <w:tab/>
        <w:t xml:space="preserve">No </w:t>
      </w:r>
      <w:r>
        <w:t>3/2023</w:t>
      </w:r>
    </w:p>
    <w:p w14:paraId="39B88AB2" w14:textId="77777777" w:rsidR="00617983" w:rsidRPr="00373BA9" w:rsidRDefault="00617983" w:rsidP="00617983">
      <w:pPr>
        <w:tabs>
          <w:tab w:val="left" w:pos="5245"/>
          <w:tab w:val="left" w:pos="7371"/>
        </w:tabs>
        <w:rPr>
          <w:sz w:val="20"/>
          <w:szCs w:val="20"/>
        </w:rPr>
      </w:pPr>
      <w:r>
        <w:rPr>
          <w:b/>
          <w:bCs/>
        </w:rPr>
        <w:t xml:space="preserve">  KIRKKOVALTUUSTO</w:t>
      </w:r>
      <w:r>
        <w:rPr>
          <w:sz w:val="20"/>
          <w:szCs w:val="20"/>
        </w:rPr>
        <w:tab/>
      </w:r>
      <w:r>
        <w:rPr>
          <w:sz w:val="20"/>
          <w:szCs w:val="20"/>
        </w:rPr>
        <w:tab/>
        <w:t xml:space="preserve">Sivu  </w:t>
      </w:r>
    </w:p>
    <w:tbl>
      <w:tblPr>
        <w:tblW w:w="100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5"/>
        <w:gridCol w:w="7369"/>
      </w:tblGrid>
      <w:tr w:rsidR="00617983" w14:paraId="124F9F15" w14:textId="77777777" w:rsidTr="00540DD1">
        <w:tc>
          <w:tcPr>
            <w:tcW w:w="2705" w:type="dxa"/>
            <w:tcBorders>
              <w:top w:val="single" w:sz="8" w:space="0" w:color="auto"/>
              <w:left w:val="single" w:sz="8" w:space="0" w:color="auto"/>
              <w:bottom w:val="nil"/>
            </w:tcBorders>
          </w:tcPr>
          <w:p w14:paraId="77ADB144" w14:textId="77777777" w:rsidR="00617983" w:rsidRDefault="00617983" w:rsidP="00540DD1">
            <w:pPr>
              <w:tabs>
                <w:tab w:val="left" w:pos="5245"/>
                <w:tab w:val="left" w:pos="7371"/>
              </w:tabs>
              <w:rPr>
                <w:sz w:val="20"/>
                <w:szCs w:val="20"/>
              </w:rPr>
            </w:pPr>
          </w:p>
          <w:p w14:paraId="5D767F67" w14:textId="77777777" w:rsidR="00617983" w:rsidRDefault="00617983" w:rsidP="00540DD1">
            <w:pPr>
              <w:tabs>
                <w:tab w:val="left" w:pos="5245"/>
                <w:tab w:val="left" w:pos="7371"/>
              </w:tabs>
              <w:rPr>
                <w:sz w:val="20"/>
                <w:szCs w:val="20"/>
              </w:rPr>
            </w:pPr>
            <w:r>
              <w:rPr>
                <w:sz w:val="20"/>
                <w:szCs w:val="20"/>
              </w:rPr>
              <w:t>KOKOUSAIKA</w:t>
            </w:r>
          </w:p>
        </w:tc>
        <w:tc>
          <w:tcPr>
            <w:tcW w:w="7369" w:type="dxa"/>
            <w:tcBorders>
              <w:top w:val="single" w:sz="8" w:space="0" w:color="auto"/>
              <w:bottom w:val="nil"/>
              <w:right w:val="nil"/>
            </w:tcBorders>
          </w:tcPr>
          <w:p w14:paraId="26027C72" w14:textId="77777777" w:rsidR="00617983" w:rsidRDefault="00617983" w:rsidP="00540DD1">
            <w:pPr>
              <w:tabs>
                <w:tab w:val="left" w:pos="499"/>
                <w:tab w:val="left" w:pos="4468"/>
                <w:tab w:val="left" w:pos="5245"/>
                <w:tab w:val="left" w:pos="7371"/>
              </w:tabs>
            </w:pPr>
          </w:p>
          <w:p w14:paraId="486CD5B7" w14:textId="6DD8831E" w:rsidR="00617983" w:rsidRPr="006948CD" w:rsidRDefault="00617983" w:rsidP="00540DD1">
            <w:pPr>
              <w:tabs>
                <w:tab w:val="left" w:pos="499"/>
                <w:tab w:val="left" w:pos="4468"/>
                <w:tab w:val="left" w:pos="5245"/>
                <w:tab w:val="left" w:pos="7371"/>
              </w:tabs>
            </w:pPr>
            <w:r>
              <w:t xml:space="preserve">20.09.2023 </w:t>
            </w:r>
            <w:r>
              <w:t>klo 19.00–19.51</w:t>
            </w:r>
          </w:p>
        </w:tc>
      </w:tr>
      <w:tr w:rsidR="00617983" w14:paraId="3FC55436" w14:textId="77777777" w:rsidTr="00540DD1">
        <w:tc>
          <w:tcPr>
            <w:tcW w:w="2705" w:type="dxa"/>
            <w:tcBorders>
              <w:left w:val="single" w:sz="8" w:space="0" w:color="auto"/>
              <w:bottom w:val="single" w:sz="8" w:space="0" w:color="auto"/>
            </w:tcBorders>
          </w:tcPr>
          <w:p w14:paraId="139694B1" w14:textId="77777777" w:rsidR="00617983" w:rsidRDefault="00617983" w:rsidP="00540DD1">
            <w:pPr>
              <w:tabs>
                <w:tab w:val="left" w:pos="5245"/>
                <w:tab w:val="left" w:pos="7371"/>
              </w:tabs>
              <w:rPr>
                <w:sz w:val="20"/>
                <w:szCs w:val="20"/>
              </w:rPr>
            </w:pPr>
          </w:p>
          <w:p w14:paraId="12D2F649" w14:textId="77777777" w:rsidR="00617983" w:rsidRDefault="00617983" w:rsidP="00540DD1">
            <w:pPr>
              <w:tabs>
                <w:tab w:val="left" w:pos="5245"/>
                <w:tab w:val="left" w:pos="7371"/>
              </w:tabs>
              <w:rPr>
                <w:sz w:val="20"/>
                <w:szCs w:val="20"/>
              </w:rPr>
            </w:pPr>
            <w:r>
              <w:rPr>
                <w:sz w:val="20"/>
                <w:szCs w:val="20"/>
              </w:rPr>
              <w:t>KOKOUSPAIKKA</w:t>
            </w:r>
          </w:p>
        </w:tc>
        <w:tc>
          <w:tcPr>
            <w:tcW w:w="7369" w:type="dxa"/>
            <w:tcBorders>
              <w:bottom w:val="single" w:sz="8" w:space="0" w:color="auto"/>
              <w:right w:val="nil"/>
            </w:tcBorders>
          </w:tcPr>
          <w:p w14:paraId="423F19E6" w14:textId="77777777" w:rsidR="00617983" w:rsidRPr="00B01B50" w:rsidRDefault="00617983" w:rsidP="00540DD1">
            <w:pPr>
              <w:tabs>
                <w:tab w:val="left" w:pos="499"/>
                <w:tab w:val="left" w:pos="4468"/>
                <w:tab w:val="left" w:pos="5245"/>
                <w:tab w:val="left" w:pos="7371"/>
              </w:tabs>
              <w:rPr>
                <w:sz w:val="20"/>
                <w:szCs w:val="20"/>
              </w:rPr>
            </w:pPr>
          </w:p>
          <w:p w14:paraId="09D15C0F" w14:textId="77777777" w:rsidR="00617983" w:rsidRDefault="00617983" w:rsidP="00540DD1">
            <w:pPr>
              <w:tabs>
                <w:tab w:val="left" w:pos="499"/>
                <w:tab w:val="left" w:pos="4468"/>
                <w:tab w:val="left" w:pos="5245"/>
                <w:tab w:val="left" w:pos="7371"/>
              </w:tabs>
              <w:rPr>
                <w:color w:val="FF0000"/>
              </w:rPr>
            </w:pPr>
            <w:r w:rsidRPr="00B01B50">
              <w:t>Seurakuntatalo</w:t>
            </w:r>
          </w:p>
        </w:tc>
      </w:tr>
      <w:tr w:rsidR="00617983" w14:paraId="19C462AB" w14:textId="77777777" w:rsidTr="00540DD1">
        <w:tc>
          <w:tcPr>
            <w:tcW w:w="2705" w:type="dxa"/>
            <w:tcBorders>
              <w:top w:val="nil"/>
              <w:bottom w:val="nil"/>
            </w:tcBorders>
          </w:tcPr>
          <w:p w14:paraId="103C6E44" w14:textId="77777777" w:rsidR="00617983" w:rsidRDefault="00617983" w:rsidP="00540DD1">
            <w:pPr>
              <w:tabs>
                <w:tab w:val="left" w:pos="5245"/>
                <w:tab w:val="left" w:pos="7371"/>
              </w:tabs>
              <w:rPr>
                <w:sz w:val="20"/>
                <w:szCs w:val="20"/>
              </w:rPr>
            </w:pPr>
          </w:p>
          <w:p w14:paraId="795EE796" w14:textId="77777777" w:rsidR="00617983" w:rsidRDefault="00617983" w:rsidP="00540DD1">
            <w:pPr>
              <w:tabs>
                <w:tab w:val="left" w:pos="5245"/>
                <w:tab w:val="left" w:pos="7371"/>
              </w:tabs>
              <w:rPr>
                <w:sz w:val="20"/>
                <w:szCs w:val="20"/>
              </w:rPr>
            </w:pPr>
            <w:r>
              <w:rPr>
                <w:sz w:val="20"/>
                <w:szCs w:val="20"/>
              </w:rPr>
              <w:t>SAAPUVILLA OLLEET JÄSENET</w:t>
            </w:r>
          </w:p>
          <w:p w14:paraId="48E7713C" w14:textId="77777777" w:rsidR="00617983" w:rsidRDefault="00617983" w:rsidP="00540DD1">
            <w:pPr>
              <w:tabs>
                <w:tab w:val="left" w:pos="5245"/>
                <w:tab w:val="left" w:pos="7371"/>
              </w:tabs>
              <w:rPr>
                <w:sz w:val="20"/>
                <w:szCs w:val="20"/>
              </w:rPr>
            </w:pPr>
            <w:r>
              <w:rPr>
                <w:sz w:val="20"/>
                <w:szCs w:val="20"/>
              </w:rPr>
              <w:t>(ja merkintä puheenjohtajasta)</w:t>
            </w:r>
          </w:p>
        </w:tc>
        <w:tc>
          <w:tcPr>
            <w:tcW w:w="7369" w:type="dxa"/>
            <w:tcBorders>
              <w:top w:val="nil"/>
              <w:bottom w:val="nil"/>
              <w:right w:val="nil"/>
            </w:tcBorders>
          </w:tcPr>
          <w:p w14:paraId="71EFDB7E" w14:textId="77777777" w:rsidR="00617983" w:rsidRDefault="00617983" w:rsidP="00540DD1">
            <w:pPr>
              <w:tabs>
                <w:tab w:val="left" w:pos="499"/>
                <w:tab w:val="left" w:pos="4468"/>
                <w:tab w:val="left" w:pos="5245"/>
                <w:tab w:val="left" w:pos="7371"/>
              </w:tabs>
              <w:rPr>
                <w:sz w:val="20"/>
                <w:szCs w:val="20"/>
              </w:rPr>
            </w:pPr>
          </w:p>
        </w:tc>
      </w:tr>
      <w:tr w:rsidR="00617983" w14:paraId="2F64E9C2" w14:textId="77777777" w:rsidTr="00540DD1">
        <w:tc>
          <w:tcPr>
            <w:tcW w:w="2705" w:type="dxa"/>
            <w:tcBorders>
              <w:top w:val="nil"/>
              <w:bottom w:val="nil"/>
            </w:tcBorders>
          </w:tcPr>
          <w:p w14:paraId="1E09F132" w14:textId="77777777" w:rsidR="00617983" w:rsidRDefault="00617983" w:rsidP="00540DD1">
            <w:pPr>
              <w:tabs>
                <w:tab w:val="left" w:pos="1843"/>
                <w:tab w:val="left" w:pos="5245"/>
                <w:tab w:val="left" w:pos="7371"/>
              </w:tabs>
            </w:pPr>
            <w:r>
              <w:t>Valtuutetut:</w:t>
            </w:r>
          </w:p>
        </w:tc>
        <w:tc>
          <w:tcPr>
            <w:tcW w:w="7369" w:type="dxa"/>
            <w:tcBorders>
              <w:top w:val="nil"/>
              <w:bottom w:val="nil"/>
              <w:right w:val="nil"/>
            </w:tcBorders>
          </w:tcPr>
          <w:p w14:paraId="7E76D20B" w14:textId="77777777" w:rsidR="00617983" w:rsidRDefault="00617983" w:rsidP="00540DD1">
            <w:pPr>
              <w:pStyle w:val="Yltunniste"/>
              <w:tabs>
                <w:tab w:val="clear" w:pos="4819"/>
                <w:tab w:val="clear" w:pos="9638"/>
                <w:tab w:val="left" w:pos="499"/>
                <w:tab w:val="left" w:pos="4468"/>
                <w:tab w:val="left" w:pos="5245"/>
                <w:tab w:val="left" w:pos="7371"/>
              </w:tabs>
            </w:pPr>
          </w:p>
        </w:tc>
      </w:tr>
      <w:tr w:rsidR="00617983" w14:paraId="4F7A3D0C" w14:textId="77777777" w:rsidTr="00540DD1">
        <w:trPr>
          <w:trHeight w:val="116"/>
        </w:trPr>
        <w:tc>
          <w:tcPr>
            <w:tcW w:w="2705" w:type="dxa"/>
            <w:tcBorders>
              <w:top w:val="nil"/>
              <w:bottom w:val="nil"/>
            </w:tcBorders>
          </w:tcPr>
          <w:p w14:paraId="4D687165" w14:textId="77777777" w:rsidR="00617983" w:rsidRDefault="00617983" w:rsidP="00540DD1">
            <w:pPr>
              <w:pStyle w:val="Yltunniste"/>
              <w:tabs>
                <w:tab w:val="clear" w:pos="4819"/>
                <w:tab w:val="clear" w:pos="9638"/>
                <w:tab w:val="left" w:pos="1843"/>
                <w:tab w:val="left" w:pos="5245"/>
                <w:tab w:val="left" w:pos="7371"/>
              </w:tabs>
            </w:pPr>
            <w:r>
              <w:t>Pj.</w:t>
            </w:r>
          </w:p>
        </w:tc>
        <w:tc>
          <w:tcPr>
            <w:tcW w:w="7369" w:type="dxa"/>
            <w:tcBorders>
              <w:top w:val="nil"/>
              <w:bottom w:val="nil"/>
              <w:right w:val="nil"/>
            </w:tcBorders>
          </w:tcPr>
          <w:p w14:paraId="3AD31931" w14:textId="77777777" w:rsidR="00617983" w:rsidRPr="00307B4F" w:rsidRDefault="00617983" w:rsidP="00540DD1">
            <w:pPr>
              <w:tabs>
                <w:tab w:val="left" w:pos="499"/>
                <w:tab w:val="left" w:pos="4468"/>
                <w:tab w:val="left" w:pos="5245"/>
                <w:tab w:val="left" w:pos="7371"/>
              </w:tabs>
              <w:rPr>
                <w:strike/>
              </w:rPr>
            </w:pPr>
            <w:r w:rsidRPr="00307B4F">
              <w:rPr>
                <w:strike/>
              </w:rPr>
              <w:t>Keski-Mäenpää, Kati</w:t>
            </w:r>
          </w:p>
        </w:tc>
      </w:tr>
      <w:tr w:rsidR="00617983" w14:paraId="2DC4A2DA" w14:textId="77777777" w:rsidTr="00540DD1">
        <w:trPr>
          <w:trHeight w:val="116"/>
        </w:trPr>
        <w:tc>
          <w:tcPr>
            <w:tcW w:w="2705" w:type="dxa"/>
            <w:tcBorders>
              <w:top w:val="nil"/>
              <w:bottom w:val="nil"/>
            </w:tcBorders>
          </w:tcPr>
          <w:p w14:paraId="1F84E3CE" w14:textId="77777777" w:rsidR="00617983" w:rsidRDefault="00617983" w:rsidP="00540DD1">
            <w:pPr>
              <w:pStyle w:val="Yltunniste"/>
              <w:tabs>
                <w:tab w:val="clear" w:pos="4819"/>
                <w:tab w:val="clear" w:pos="9638"/>
                <w:tab w:val="left" w:pos="1843"/>
                <w:tab w:val="left" w:pos="5245"/>
                <w:tab w:val="left" w:pos="7371"/>
              </w:tabs>
            </w:pPr>
            <w:r>
              <w:t>Varapj.</w:t>
            </w:r>
          </w:p>
        </w:tc>
        <w:tc>
          <w:tcPr>
            <w:tcW w:w="7369" w:type="dxa"/>
            <w:tcBorders>
              <w:top w:val="nil"/>
              <w:bottom w:val="nil"/>
              <w:right w:val="nil"/>
            </w:tcBorders>
          </w:tcPr>
          <w:p w14:paraId="482425A2" w14:textId="77777777" w:rsidR="00617983" w:rsidRDefault="00617983" w:rsidP="00540DD1">
            <w:pPr>
              <w:tabs>
                <w:tab w:val="left" w:pos="499"/>
                <w:tab w:val="left" w:pos="4468"/>
                <w:tab w:val="left" w:pos="5245"/>
                <w:tab w:val="left" w:pos="7371"/>
              </w:tabs>
            </w:pPr>
            <w:r>
              <w:t>Laitila, Satu</w:t>
            </w:r>
          </w:p>
        </w:tc>
      </w:tr>
      <w:tr w:rsidR="00617983" w14:paraId="5FDCE625" w14:textId="77777777" w:rsidTr="00540DD1">
        <w:tc>
          <w:tcPr>
            <w:tcW w:w="2705" w:type="dxa"/>
            <w:tcBorders>
              <w:top w:val="nil"/>
              <w:bottom w:val="nil"/>
            </w:tcBorders>
          </w:tcPr>
          <w:p w14:paraId="6BA8475B" w14:textId="77777777" w:rsidR="00617983" w:rsidRDefault="00617983" w:rsidP="00540DD1">
            <w:pPr>
              <w:tabs>
                <w:tab w:val="left" w:pos="1843"/>
                <w:tab w:val="left" w:pos="5245"/>
                <w:tab w:val="left" w:pos="7371"/>
              </w:tabs>
            </w:pPr>
            <w:r>
              <w:t>Jäsen</w:t>
            </w:r>
          </w:p>
          <w:p w14:paraId="31C656CF" w14:textId="77777777" w:rsidR="00617983" w:rsidRPr="00973CAA" w:rsidRDefault="00617983" w:rsidP="00540DD1"/>
          <w:p w14:paraId="20FD1AA5" w14:textId="77777777" w:rsidR="00617983" w:rsidRPr="00973CAA" w:rsidRDefault="00617983" w:rsidP="00540DD1"/>
          <w:p w14:paraId="28F3DE72" w14:textId="77777777" w:rsidR="00617983" w:rsidRPr="00973CAA" w:rsidRDefault="00617983" w:rsidP="00540DD1"/>
          <w:p w14:paraId="2EA97F3A" w14:textId="77777777" w:rsidR="00617983" w:rsidRPr="00973CAA" w:rsidRDefault="00617983" w:rsidP="00540DD1"/>
          <w:p w14:paraId="3782964F" w14:textId="77777777" w:rsidR="00617983" w:rsidRPr="00973CAA" w:rsidRDefault="00617983" w:rsidP="00540DD1"/>
          <w:p w14:paraId="27CD1E0E" w14:textId="77777777" w:rsidR="00617983" w:rsidRPr="00973CAA" w:rsidRDefault="00617983" w:rsidP="00540DD1"/>
          <w:p w14:paraId="0306D243" w14:textId="77777777" w:rsidR="00617983" w:rsidRPr="00973CAA" w:rsidRDefault="00617983" w:rsidP="00540DD1"/>
          <w:p w14:paraId="37BCF948" w14:textId="77777777" w:rsidR="00617983" w:rsidRPr="00973CAA" w:rsidRDefault="00617983" w:rsidP="00540DD1"/>
          <w:p w14:paraId="67B407B0" w14:textId="77777777" w:rsidR="00617983" w:rsidRPr="00973CAA" w:rsidRDefault="00617983" w:rsidP="00540DD1"/>
          <w:p w14:paraId="0097D531" w14:textId="77777777" w:rsidR="00617983" w:rsidRDefault="00617983" w:rsidP="00540DD1"/>
          <w:p w14:paraId="5BDA5BA4" w14:textId="77777777" w:rsidR="00617983" w:rsidRDefault="00617983" w:rsidP="00540DD1"/>
          <w:p w14:paraId="62FA8E2D" w14:textId="77777777" w:rsidR="00617983" w:rsidRDefault="00617983" w:rsidP="00540DD1"/>
          <w:p w14:paraId="412D335B" w14:textId="77777777" w:rsidR="00617983" w:rsidRDefault="00617983" w:rsidP="00540DD1"/>
          <w:p w14:paraId="7E18102F" w14:textId="77777777" w:rsidR="00617983" w:rsidRPr="00973CAA" w:rsidRDefault="00617983" w:rsidP="00540DD1">
            <w:r>
              <w:t>Poissa</w:t>
            </w:r>
          </w:p>
          <w:p w14:paraId="7C31CB04" w14:textId="77777777" w:rsidR="00617983" w:rsidRDefault="00617983" w:rsidP="00540DD1">
            <w:pPr>
              <w:jc w:val="center"/>
            </w:pPr>
          </w:p>
          <w:p w14:paraId="1D4640AE" w14:textId="77777777" w:rsidR="00617983" w:rsidRDefault="00617983" w:rsidP="00540DD1"/>
          <w:p w14:paraId="2B2C202A" w14:textId="77777777" w:rsidR="00617983" w:rsidRPr="00973CAA" w:rsidRDefault="00617983" w:rsidP="00540DD1"/>
        </w:tc>
        <w:tc>
          <w:tcPr>
            <w:tcW w:w="7369" w:type="dxa"/>
            <w:tcBorders>
              <w:top w:val="nil"/>
              <w:bottom w:val="nil"/>
              <w:right w:val="nil"/>
            </w:tcBorders>
          </w:tcPr>
          <w:p w14:paraId="56DAB3A3" w14:textId="77777777" w:rsidR="00617983" w:rsidRDefault="00617983" w:rsidP="00540DD1">
            <w:pPr>
              <w:tabs>
                <w:tab w:val="left" w:pos="499"/>
                <w:tab w:val="left" w:pos="4468"/>
                <w:tab w:val="left" w:pos="5245"/>
                <w:tab w:val="left" w:pos="7371"/>
              </w:tabs>
            </w:pPr>
            <w:r>
              <w:t>Aho, Minna</w:t>
            </w:r>
          </w:p>
          <w:p w14:paraId="1F2A5FE4" w14:textId="77777777" w:rsidR="00617983" w:rsidRDefault="00617983" w:rsidP="00540DD1">
            <w:pPr>
              <w:tabs>
                <w:tab w:val="left" w:pos="499"/>
                <w:tab w:val="left" w:pos="4468"/>
                <w:tab w:val="left" w:pos="5245"/>
                <w:tab w:val="left" w:pos="7371"/>
              </w:tabs>
            </w:pPr>
            <w:r>
              <w:t>Aho, Susan</w:t>
            </w:r>
          </w:p>
          <w:p w14:paraId="37AD61FB" w14:textId="77777777" w:rsidR="00617983" w:rsidRDefault="00617983" w:rsidP="00540DD1">
            <w:pPr>
              <w:tabs>
                <w:tab w:val="left" w:pos="499"/>
                <w:tab w:val="left" w:pos="4468"/>
                <w:tab w:val="left" w:pos="5245"/>
                <w:tab w:val="left" w:pos="7371"/>
              </w:tabs>
            </w:pPr>
            <w:r>
              <w:t>Halla-aho, Ano</w:t>
            </w:r>
          </w:p>
          <w:p w14:paraId="11949DD9" w14:textId="77777777" w:rsidR="00617983" w:rsidRDefault="00617983" w:rsidP="00540DD1">
            <w:pPr>
              <w:tabs>
                <w:tab w:val="left" w:pos="499"/>
                <w:tab w:val="left" w:pos="4468"/>
                <w:tab w:val="left" w:pos="5245"/>
                <w:tab w:val="left" w:pos="7371"/>
              </w:tabs>
            </w:pPr>
            <w:r>
              <w:t xml:space="preserve">Kiviaho, </w:t>
            </w:r>
            <w:proofErr w:type="spellStart"/>
            <w:r>
              <w:t>Marju</w:t>
            </w:r>
            <w:proofErr w:type="spellEnd"/>
          </w:p>
          <w:p w14:paraId="0D784223" w14:textId="77777777" w:rsidR="00617983" w:rsidRDefault="00617983" w:rsidP="00540DD1">
            <w:pPr>
              <w:tabs>
                <w:tab w:val="left" w:pos="499"/>
                <w:tab w:val="left" w:pos="4468"/>
                <w:tab w:val="left" w:pos="5245"/>
                <w:tab w:val="left" w:pos="7371"/>
              </w:tabs>
            </w:pPr>
            <w:r>
              <w:t>Koivisto, Lena</w:t>
            </w:r>
          </w:p>
          <w:p w14:paraId="598DE3F2" w14:textId="77777777" w:rsidR="00617983" w:rsidRDefault="00617983" w:rsidP="00540DD1">
            <w:pPr>
              <w:tabs>
                <w:tab w:val="left" w:pos="499"/>
                <w:tab w:val="left" w:pos="4468"/>
                <w:tab w:val="left" w:pos="5245"/>
                <w:tab w:val="left" w:pos="7371"/>
              </w:tabs>
            </w:pPr>
            <w:r>
              <w:t>Korpela, Anna</w:t>
            </w:r>
          </w:p>
          <w:p w14:paraId="336EB3B3" w14:textId="77777777" w:rsidR="00617983" w:rsidRDefault="00617983" w:rsidP="00540DD1">
            <w:pPr>
              <w:tabs>
                <w:tab w:val="left" w:pos="499"/>
                <w:tab w:val="left" w:pos="4468"/>
                <w:tab w:val="left" w:pos="5245"/>
                <w:tab w:val="left" w:pos="7371"/>
              </w:tabs>
            </w:pPr>
            <w:r>
              <w:t>Manninen, Veli-Matti</w:t>
            </w:r>
          </w:p>
          <w:p w14:paraId="38F0AC60" w14:textId="77777777" w:rsidR="00617983" w:rsidRDefault="00617983" w:rsidP="00540DD1">
            <w:pPr>
              <w:tabs>
                <w:tab w:val="left" w:pos="499"/>
                <w:tab w:val="left" w:pos="4468"/>
                <w:tab w:val="left" w:pos="5245"/>
                <w:tab w:val="left" w:pos="7371"/>
              </w:tabs>
            </w:pPr>
            <w:r>
              <w:t>Nukarinen Irma</w:t>
            </w:r>
          </w:p>
          <w:p w14:paraId="0411AA42" w14:textId="77777777" w:rsidR="00617983" w:rsidRDefault="00617983" w:rsidP="00540DD1">
            <w:pPr>
              <w:tabs>
                <w:tab w:val="left" w:pos="499"/>
                <w:tab w:val="left" w:pos="4468"/>
                <w:tab w:val="left" w:pos="5245"/>
                <w:tab w:val="left" w:pos="7371"/>
              </w:tabs>
            </w:pPr>
            <w:proofErr w:type="spellStart"/>
            <w:r>
              <w:t>Patama</w:t>
            </w:r>
            <w:proofErr w:type="spellEnd"/>
            <w:r>
              <w:t>, Pentti</w:t>
            </w:r>
          </w:p>
          <w:p w14:paraId="34BD4F1D" w14:textId="77777777" w:rsidR="00617983" w:rsidRDefault="00617983" w:rsidP="00540DD1">
            <w:pPr>
              <w:tabs>
                <w:tab w:val="left" w:pos="499"/>
                <w:tab w:val="left" w:pos="4468"/>
                <w:tab w:val="left" w:pos="5245"/>
                <w:tab w:val="left" w:pos="7371"/>
              </w:tabs>
            </w:pPr>
            <w:r>
              <w:t>Rannila, Maija</w:t>
            </w:r>
          </w:p>
          <w:p w14:paraId="5D90DAA8" w14:textId="77777777" w:rsidR="00617983" w:rsidRDefault="00617983" w:rsidP="00540DD1">
            <w:pPr>
              <w:tabs>
                <w:tab w:val="left" w:pos="499"/>
                <w:tab w:val="left" w:pos="4468"/>
                <w:tab w:val="left" w:pos="5245"/>
                <w:tab w:val="left" w:pos="7371"/>
              </w:tabs>
            </w:pPr>
            <w:r>
              <w:t>Ritala-Latvala, Satu</w:t>
            </w:r>
          </w:p>
          <w:p w14:paraId="1921580B" w14:textId="77777777" w:rsidR="00617983" w:rsidRDefault="00617983" w:rsidP="00540DD1">
            <w:pPr>
              <w:tabs>
                <w:tab w:val="left" w:pos="499"/>
                <w:tab w:val="left" w:pos="4468"/>
                <w:tab w:val="left" w:pos="5245"/>
                <w:tab w:val="left" w:pos="7371"/>
              </w:tabs>
            </w:pPr>
          </w:p>
          <w:p w14:paraId="2F3B5EE3" w14:textId="77777777" w:rsidR="00617983" w:rsidRDefault="00617983" w:rsidP="00540DD1">
            <w:pPr>
              <w:tabs>
                <w:tab w:val="left" w:pos="499"/>
                <w:tab w:val="left" w:pos="4468"/>
                <w:tab w:val="left" w:pos="5245"/>
                <w:tab w:val="left" w:pos="7371"/>
              </w:tabs>
            </w:pPr>
          </w:p>
          <w:p w14:paraId="5C666780" w14:textId="77777777" w:rsidR="00617983" w:rsidRDefault="00617983" w:rsidP="00540DD1">
            <w:pPr>
              <w:tabs>
                <w:tab w:val="left" w:pos="499"/>
                <w:tab w:val="left" w:pos="4468"/>
                <w:tab w:val="left" w:pos="5245"/>
                <w:tab w:val="left" w:pos="7371"/>
              </w:tabs>
            </w:pPr>
          </w:p>
          <w:p w14:paraId="13B3E97C" w14:textId="262B0B8A" w:rsidR="00617983" w:rsidRDefault="00617983" w:rsidP="00540DD1">
            <w:pPr>
              <w:tabs>
                <w:tab w:val="left" w:pos="499"/>
                <w:tab w:val="left" w:pos="4468"/>
                <w:tab w:val="left" w:pos="5245"/>
                <w:tab w:val="left" w:pos="7371"/>
              </w:tabs>
            </w:pPr>
            <w:r>
              <w:t>Sironen, Katariina</w:t>
            </w:r>
          </w:p>
          <w:p w14:paraId="7810E44E" w14:textId="77777777" w:rsidR="00617983" w:rsidRDefault="00617983" w:rsidP="00540DD1">
            <w:pPr>
              <w:tabs>
                <w:tab w:val="left" w:pos="499"/>
                <w:tab w:val="left" w:pos="4468"/>
                <w:tab w:val="left" w:pos="5245"/>
                <w:tab w:val="left" w:pos="7371"/>
              </w:tabs>
            </w:pPr>
            <w:r>
              <w:t>Keski-Mäenpää, Kati</w:t>
            </w:r>
          </w:p>
          <w:p w14:paraId="3B136F42" w14:textId="77777777" w:rsidR="00617983" w:rsidRDefault="00617983" w:rsidP="00540DD1">
            <w:pPr>
              <w:tabs>
                <w:tab w:val="left" w:pos="499"/>
                <w:tab w:val="left" w:pos="4468"/>
                <w:tab w:val="left" w:pos="5245"/>
                <w:tab w:val="left" w:pos="7371"/>
              </w:tabs>
            </w:pPr>
            <w:r>
              <w:t>Koskinen-</w:t>
            </w:r>
            <w:proofErr w:type="spellStart"/>
            <w:r>
              <w:t>Jousmäki</w:t>
            </w:r>
            <w:proofErr w:type="spellEnd"/>
            <w:r>
              <w:t>, Rebekka</w:t>
            </w:r>
          </w:p>
          <w:p w14:paraId="73A0189B" w14:textId="77777777" w:rsidR="00617983" w:rsidRDefault="00617983" w:rsidP="00540DD1">
            <w:pPr>
              <w:tabs>
                <w:tab w:val="left" w:pos="499"/>
                <w:tab w:val="left" w:pos="4468"/>
                <w:tab w:val="left" w:pos="5245"/>
                <w:tab w:val="left" w:pos="7371"/>
              </w:tabs>
            </w:pPr>
          </w:p>
        </w:tc>
      </w:tr>
      <w:tr w:rsidR="00617983" w14:paraId="154A727D" w14:textId="77777777" w:rsidTr="00540DD1">
        <w:tc>
          <w:tcPr>
            <w:tcW w:w="2705" w:type="dxa"/>
            <w:tcBorders>
              <w:top w:val="nil"/>
              <w:bottom w:val="nil"/>
            </w:tcBorders>
          </w:tcPr>
          <w:p w14:paraId="387612C0" w14:textId="77777777" w:rsidR="00617983" w:rsidRDefault="00617983" w:rsidP="00540DD1">
            <w:pPr>
              <w:tabs>
                <w:tab w:val="left" w:pos="1843"/>
                <w:tab w:val="left" w:pos="5245"/>
                <w:tab w:val="left" w:pos="7371"/>
              </w:tabs>
            </w:pPr>
            <w:r>
              <w:t>Läsnä varajäsenet</w:t>
            </w:r>
            <w:r>
              <w:tab/>
            </w:r>
            <w:bookmarkStart w:id="0" w:name="Teksti160"/>
            <w:r>
              <w:fldChar w:fldCharType="begin">
                <w:ffData>
                  <w:name w:val="Teksti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7369" w:type="dxa"/>
            <w:tcBorders>
              <w:top w:val="nil"/>
              <w:bottom w:val="nil"/>
              <w:right w:val="nil"/>
            </w:tcBorders>
          </w:tcPr>
          <w:p w14:paraId="24BA2C83" w14:textId="77777777" w:rsidR="00617983" w:rsidRDefault="00617983" w:rsidP="00540DD1">
            <w:pPr>
              <w:tabs>
                <w:tab w:val="left" w:pos="499"/>
                <w:tab w:val="left" w:pos="4468"/>
                <w:tab w:val="left" w:pos="5245"/>
                <w:tab w:val="left" w:pos="7371"/>
              </w:tabs>
            </w:pPr>
            <w:r>
              <w:t>Sirpa Alatalo</w:t>
            </w:r>
          </w:p>
        </w:tc>
      </w:tr>
      <w:tr w:rsidR="00617983" w14:paraId="2BECD35E" w14:textId="77777777" w:rsidTr="00540DD1">
        <w:tc>
          <w:tcPr>
            <w:tcW w:w="2705" w:type="dxa"/>
            <w:tcBorders>
              <w:bottom w:val="nil"/>
            </w:tcBorders>
          </w:tcPr>
          <w:p w14:paraId="6416D12B" w14:textId="77777777" w:rsidR="00617983" w:rsidRDefault="00617983" w:rsidP="00540DD1">
            <w:pPr>
              <w:tabs>
                <w:tab w:val="left" w:pos="1843"/>
                <w:tab w:val="left" w:pos="5245"/>
                <w:tab w:val="left" w:pos="7371"/>
              </w:tabs>
              <w:rPr>
                <w:sz w:val="20"/>
                <w:szCs w:val="20"/>
              </w:rPr>
            </w:pPr>
            <w:r>
              <w:rPr>
                <w:sz w:val="20"/>
                <w:szCs w:val="20"/>
              </w:rPr>
              <w:t>MUUT SAAPUVILLA OLLEET</w:t>
            </w:r>
          </w:p>
        </w:tc>
        <w:tc>
          <w:tcPr>
            <w:tcW w:w="7369" w:type="dxa"/>
            <w:tcBorders>
              <w:bottom w:val="nil"/>
              <w:right w:val="nil"/>
            </w:tcBorders>
          </w:tcPr>
          <w:p w14:paraId="5A633B75" w14:textId="77777777" w:rsidR="00617983" w:rsidRDefault="00617983" w:rsidP="00540DD1">
            <w:pPr>
              <w:pStyle w:val="Yltunniste"/>
              <w:tabs>
                <w:tab w:val="clear" w:pos="4819"/>
                <w:tab w:val="clear" w:pos="9638"/>
                <w:tab w:val="left" w:pos="499"/>
                <w:tab w:val="left" w:pos="4468"/>
                <w:tab w:val="left" w:pos="5245"/>
                <w:tab w:val="left" w:pos="7371"/>
              </w:tabs>
            </w:pPr>
          </w:p>
        </w:tc>
      </w:tr>
      <w:tr w:rsidR="00617983" w14:paraId="39EE87CB" w14:textId="77777777" w:rsidTr="00540DD1">
        <w:tc>
          <w:tcPr>
            <w:tcW w:w="2705" w:type="dxa"/>
            <w:tcBorders>
              <w:top w:val="nil"/>
              <w:bottom w:val="nil"/>
            </w:tcBorders>
          </w:tcPr>
          <w:p w14:paraId="37758B26" w14:textId="77777777" w:rsidR="00617983" w:rsidRDefault="00617983" w:rsidP="00540DD1">
            <w:pPr>
              <w:tabs>
                <w:tab w:val="left" w:pos="1843"/>
                <w:tab w:val="left" w:pos="5245"/>
                <w:tab w:val="left" w:pos="7371"/>
              </w:tabs>
            </w:pPr>
            <w:r>
              <w:t>kirkkoherra</w:t>
            </w:r>
          </w:p>
        </w:tc>
        <w:tc>
          <w:tcPr>
            <w:tcW w:w="7369" w:type="dxa"/>
            <w:tcBorders>
              <w:top w:val="nil"/>
              <w:bottom w:val="nil"/>
              <w:right w:val="nil"/>
            </w:tcBorders>
          </w:tcPr>
          <w:p w14:paraId="33680E04" w14:textId="77777777" w:rsidR="00617983" w:rsidRPr="00440AE0" w:rsidRDefault="00617983" w:rsidP="00540DD1">
            <w:pPr>
              <w:pStyle w:val="Yltunniste"/>
              <w:tabs>
                <w:tab w:val="clear" w:pos="4819"/>
                <w:tab w:val="clear" w:pos="9638"/>
                <w:tab w:val="left" w:pos="499"/>
                <w:tab w:val="left" w:pos="4468"/>
                <w:tab w:val="left" w:pos="5245"/>
                <w:tab w:val="left" w:pos="7371"/>
              </w:tabs>
            </w:pPr>
            <w:r>
              <w:t>Terho Kanervikkoaho</w:t>
            </w:r>
          </w:p>
        </w:tc>
      </w:tr>
      <w:tr w:rsidR="00617983" w14:paraId="3DF33E03" w14:textId="77777777" w:rsidTr="00540DD1">
        <w:tc>
          <w:tcPr>
            <w:tcW w:w="2705" w:type="dxa"/>
            <w:tcBorders>
              <w:top w:val="nil"/>
              <w:bottom w:val="nil"/>
            </w:tcBorders>
          </w:tcPr>
          <w:p w14:paraId="0EDC5682" w14:textId="77777777" w:rsidR="00617983" w:rsidRDefault="00617983" w:rsidP="00540DD1">
            <w:pPr>
              <w:tabs>
                <w:tab w:val="left" w:pos="1843"/>
                <w:tab w:val="left" w:pos="5245"/>
                <w:tab w:val="left" w:pos="7371"/>
              </w:tabs>
            </w:pPr>
            <w:r>
              <w:t xml:space="preserve">vs. talouspäällikkö        </w:t>
            </w:r>
          </w:p>
        </w:tc>
        <w:tc>
          <w:tcPr>
            <w:tcW w:w="7369" w:type="dxa"/>
            <w:tcBorders>
              <w:top w:val="nil"/>
              <w:bottom w:val="nil"/>
              <w:right w:val="nil"/>
            </w:tcBorders>
          </w:tcPr>
          <w:p w14:paraId="35EF71F3" w14:textId="77777777" w:rsidR="00617983" w:rsidRPr="00440AE0" w:rsidRDefault="00617983" w:rsidP="00540DD1">
            <w:pPr>
              <w:pStyle w:val="Yltunniste"/>
              <w:tabs>
                <w:tab w:val="clear" w:pos="4819"/>
                <w:tab w:val="clear" w:pos="9638"/>
                <w:tab w:val="left" w:pos="499"/>
                <w:tab w:val="left" w:pos="4468"/>
                <w:tab w:val="left" w:pos="5245"/>
                <w:tab w:val="left" w:pos="7371"/>
              </w:tabs>
            </w:pPr>
            <w:r>
              <w:t>Virve Männikkö</w:t>
            </w:r>
            <w:r w:rsidRPr="00440AE0">
              <w:t>, pöytäkirjanpitäjä</w:t>
            </w:r>
          </w:p>
        </w:tc>
      </w:tr>
      <w:tr w:rsidR="00617983" w14:paraId="0226131A" w14:textId="77777777" w:rsidTr="00540DD1">
        <w:tc>
          <w:tcPr>
            <w:tcW w:w="2705" w:type="dxa"/>
          </w:tcPr>
          <w:p w14:paraId="379EBE8D" w14:textId="77777777" w:rsidR="00617983" w:rsidRPr="007549FD" w:rsidRDefault="00617983" w:rsidP="00540DD1">
            <w:pPr>
              <w:tabs>
                <w:tab w:val="left" w:pos="1843"/>
                <w:tab w:val="left" w:pos="5245"/>
                <w:tab w:val="left" w:pos="7371"/>
              </w:tabs>
              <w:rPr>
                <w:sz w:val="20"/>
                <w:szCs w:val="20"/>
              </w:rPr>
            </w:pPr>
            <w:r w:rsidRPr="00DA4D58">
              <w:rPr>
                <w:sz w:val="20"/>
                <w:szCs w:val="20"/>
              </w:rPr>
              <w:t>LAILLISUUS JA PÄÄTÖSVALTAISUUS</w:t>
            </w:r>
          </w:p>
        </w:tc>
        <w:tc>
          <w:tcPr>
            <w:tcW w:w="7369" w:type="dxa"/>
            <w:tcBorders>
              <w:right w:val="nil"/>
            </w:tcBorders>
          </w:tcPr>
          <w:p w14:paraId="6000E94F" w14:textId="77777777" w:rsidR="00617983" w:rsidRDefault="00617983" w:rsidP="00540DD1">
            <w:pPr>
              <w:tabs>
                <w:tab w:val="left" w:pos="499"/>
                <w:tab w:val="left" w:pos="3901"/>
                <w:tab w:val="left" w:pos="4468"/>
                <w:tab w:val="left" w:pos="5245"/>
                <w:tab w:val="left" w:pos="7371"/>
              </w:tabs>
            </w:pPr>
          </w:p>
          <w:p w14:paraId="1E035D7C" w14:textId="77777777" w:rsidR="00617983" w:rsidRPr="00B556CF" w:rsidRDefault="00617983" w:rsidP="00540DD1">
            <w:pPr>
              <w:tabs>
                <w:tab w:val="left" w:pos="499"/>
                <w:tab w:val="left" w:pos="3901"/>
                <w:tab w:val="left" w:pos="4468"/>
                <w:tab w:val="left" w:pos="5245"/>
                <w:tab w:val="left" w:pos="7371"/>
              </w:tabs>
            </w:pPr>
            <w:r>
              <w:t>Kokous todettiin lailliseksi ja päätösvaltaiseksi</w:t>
            </w:r>
          </w:p>
        </w:tc>
      </w:tr>
      <w:tr w:rsidR="00617983" w14:paraId="5F972E57" w14:textId="77777777" w:rsidTr="00540DD1">
        <w:tc>
          <w:tcPr>
            <w:tcW w:w="2705" w:type="dxa"/>
          </w:tcPr>
          <w:p w14:paraId="09B770A4" w14:textId="77777777" w:rsidR="00617983" w:rsidRDefault="00617983" w:rsidP="00540DD1">
            <w:pPr>
              <w:tabs>
                <w:tab w:val="left" w:pos="1843"/>
                <w:tab w:val="left" w:pos="5245"/>
                <w:tab w:val="left" w:pos="7371"/>
              </w:tabs>
              <w:rPr>
                <w:sz w:val="16"/>
                <w:szCs w:val="16"/>
              </w:rPr>
            </w:pPr>
          </w:p>
          <w:p w14:paraId="5D68ECCA" w14:textId="77777777" w:rsidR="00617983" w:rsidRDefault="00617983" w:rsidP="00540DD1">
            <w:pPr>
              <w:tabs>
                <w:tab w:val="left" w:pos="1843"/>
                <w:tab w:val="left" w:pos="5245"/>
                <w:tab w:val="left" w:pos="7371"/>
              </w:tabs>
              <w:rPr>
                <w:sz w:val="20"/>
                <w:szCs w:val="20"/>
              </w:rPr>
            </w:pPr>
            <w:r>
              <w:rPr>
                <w:sz w:val="20"/>
                <w:szCs w:val="20"/>
              </w:rPr>
              <w:t>ASIAT</w:t>
            </w:r>
          </w:p>
        </w:tc>
        <w:tc>
          <w:tcPr>
            <w:tcW w:w="7369" w:type="dxa"/>
            <w:tcBorders>
              <w:right w:val="nil"/>
            </w:tcBorders>
          </w:tcPr>
          <w:p w14:paraId="1D50EE79" w14:textId="77777777" w:rsidR="00617983" w:rsidRDefault="00617983" w:rsidP="00540DD1">
            <w:pPr>
              <w:tabs>
                <w:tab w:val="left" w:pos="499"/>
                <w:tab w:val="left" w:pos="3901"/>
                <w:tab w:val="left" w:pos="4468"/>
                <w:tab w:val="left" w:pos="5245"/>
                <w:tab w:val="left" w:pos="7371"/>
              </w:tabs>
              <w:rPr>
                <w:sz w:val="16"/>
                <w:szCs w:val="16"/>
              </w:rPr>
            </w:pPr>
          </w:p>
          <w:p w14:paraId="44D94E21" w14:textId="77777777" w:rsidR="00617983" w:rsidRDefault="00617983" w:rsidP="00540DD1">
            <w:pPr>
              <w:tabs>
                <w:tab w:val="left" w:pos="499"/>
                <w:tab w:val="left" w:pos="3901"/>
                <w:tab w:val="left" w:pos="4468"/>
                <w:tab w:val="left" w:pos="5245"/>
                <w:tab w:val="left" w:pos="7371"/>
              </w:tabs>
            </w:pPr>
            <w:r>
              <w:t xml:space="preserve">  § </w:t>
            </w:r>
            <w:proofErr w:type="gramStart"/>
            <w:r>
              <w:t>13-26</w:t>
            </w:r>
            <w:proofErr w:type="gramEnd"/>
          </w:p>
        </w:tc>
      </w:tr>
      <w:tr w:rsidR="00617983" w14:paraId="50BFB766" w14:textId="77777777" w:rsidTr="00540DD1">
        <w:tc>
          <w:tcPr>
            <w:tcW w:w="2705" w:type="dxa"/>
          </w:tcPr>
          <w:p w14:paraId="45D99E17" w14:textId="77777777" w:rsidR="00617983" w:rsidRDefault="00617983" w:rsidP="00540DD1">
            <w:pPr>
              <w:tabs>
                <w:tab w:val="left" w:pos="1843"/>
                <w:tab w:val="left" w:pos="5245"/>
                <w:tab w:val="left" w:pos="7371"/>
              </w:tabs>
              <w:rPr>
                <w:sz w:val="20"/>
                <w:szCs w:val="20"/>
              </w:rPr>
            </w:pPr>
            <w:r>
              <w:rPr>
                <w:sz w:val="20"/>
                <w:szCs w:val="20"/>
              </w:rPr>
              <w:t>PÖYTÄKIRJAN TARKASTUSTAPA</w:t>
            </w:r>
          </w:p>
        </w:tc>
        <w:tc>
          <w:tcPr>
            <w:tcW w:w="7369" w:type="dxa"/>
            <w:tcBorders>
              <w:right w:val="nil"/>
            </w:tcBorders>
          </w:tcPr>
          <w:p w14:paraId="4892B411" w14:textId="77777777" w:rsidR="00617983" w:rsidRDefault="00617983" w:rsidP="00540DD1">
            <w:pPr>
              <w:tabs>
                <w:tab w:val="left" w:pos="499"/>
                <w:tab w:val="left" w:pos="3901"/>
                <w:tab w:val="left" w:pos="4468"/>
                <w:tab w:val="left" w:pos="5245"/>
                <w:tab w:val="left" w:pos="7371"/>
              </w:tabs>
            </w:pPr>
            <w:r>
              <w:t xml:space="preserve">Pöytäkirjan tarkastajiksi valittiin </w:t>
            </w:r>
          </w:p>
          <w:p w14:paraId="3F12D69A" w14:textId="77777777" w:rsidR="00617983" w:rsidRPr="00206727" w:rsidRDefault="00617983" w:rsidP="00540DD1">
            <w:pPr>
              <w:tabs>
                <w:tab w:val="left" w:pos="499"/>
                <w:tab w:val="left" w:pos="3901"/>
                <w:tab w:val="left" w:pos="4468"/>
                <w:tab w:val="left" w:pos="5245"/>
                <w:tab w:val="left" w:pos="7371"/>
              </w:tabs>
            </w:pPr>
            <w:r>
              <w:t>Anna Korpela ja Veli-Matti Manninen</w:t>
            </w:r>
          </w:p>
        </w:tc>
      </w:tr>
      <w:tr w:rsidR="00617983" w14:paraId="3B1B76D1" w14:textId="77777777" w:rsidTr="00540DD1">
        <w:tc>
          <w:tcPr>
            <w:tcW w:w="2705" w:type="dxa"/>
          </w:tcPr>
          <w:p w14:paraId="65EB9BA5" w14:textId="77777777" w:rsidR="00617983" w:rsidRDefault="00617983" w:rsidP="00540DD1">
            <w:pPr>
              <w:tabs>
                <w:tab w:val="left" w:pos="1843"/>
                <w:tab w:val="left" w:pos="5245"/>
                <w:tab w:val="left" w:pos="7371"/>
              </w:tabs>
              <w:rPr>
                <w:sz w:val="20"/>
                <w:szCs w:val="20"/>
              </w:rPr>
            </w:pPr>
            <w:r>
              <w:rPr>
                <w:sz w:val="20"/>
                <w:szCs w:val="20"/>
              </w:rPr>
              <w:t>ALLEKIRJOITUS</w:t>
            </w:r>
          </w:p>
        </w:tc>
        <w:tc>
          <w:tcPr>
            <w:tcW w:w="7369" w:type="dxa"/>
            <w:tcBorders>
              <w:right w:val="nil"/>
            </w:tcBorders>
          </w:tcPr>
          <w:p w14:paraId="1ABEEFBF" w14:textId="77777777" w:rsidR="00617983" w:rsidRDefault="00617983" w:rsidP="00540DD1">
            <w:pPr>
              <w:tabs>
                <w:tab w:val="left" w:pos="499"/>
                <w:tab w:val="left" w:pos="3901"/>
                <w:tab w:val="left" w:pos="4468"/>
                <w:tab w:val="left" w:pos="5245"/>
                <w:tab w:val="left" w:pos="7371"/>
              </w:tabs>
              <w:rPr>
                <w:sz w:val="20"/>
                <w:szCs w:val="20"/>
              </w:rPr>
            </w:pPr>
            <w:r>
              <w:rPr>
                <w:sz w:val="20"/>
                <w:szCs w:val="20"/>
              </w:rPr>
              <w:t xml:space="preserve"> Puheenjohtaja                                             Pöytäkirjanpitäjä    </w:t>
            </w:r>
          </w:p>
          <w:p w14:paraId="2A002DF5" w14:textId="77777777" w:rsidR="00617983" w:rsidRDefault="00617983" w:rsidP="00540DD1">
            <w:pPr>
              <w:tabs>
                <w:tab w:val="left" w:pos="499"/>
                <w:tab w:val="left" w:pos="3901"/>
                <w:tab w:val="left" w:pos="4468"/>
                <w:tab w:val="left" w:pos="5245"/>
                <w:tab w:val="left" w:pos="7371"/>
              </w:tabs>
            </w:pPr>
            <w:r>
              <w:rPr>
                <w:sz w:val="20"/>
                <w:szCs w:val="20"/>
              </w:rPr>
              <w:t xml:space="preserve"> </w:t>
            </w:r>
          </w:p>
          <w:p w14:paraId="63EFD2FD" w14:textId="77777777" w:rsidR="00617983" w:rsidRPr="00934FE4" w:rsidRDefault="00617983" w:rsidP="00540DD1">
            <w:pPr>
              <w:tabs>
                <w:tab w:val="left" w:pos="499"/>
                <w:tab w:val="left" w:pos="3901"/>
                <w:tab w:val="left" w:pos="4468"/>
                <w:tab w:val="left" w:pos="5245"/>
                <w:tab w:val="left" w:pos="7371"/>
              </w:tabs>
              <w:rPr>
                <w:sz w:val="20"/>
                <w:szCs w:val="20"/>
              </w:rPr>
            </w:pPr>
            <w:r>
              <w:t xml:space="preserve">                                   </w:t>
            </w:r>
          </w:p>
          <w:p w14:paraId="027E1C97" w14:textId="77777777" w:rsidR="00617983" w:rsidRDefault="00617983" w:rsidP="00540DD1">
            <w:pPr>
              <w:pStyle w:val="Yltunniste"/>
              <w:tabs>
                <w:tab w:val="clear" w:pos="4819"/>
                <w:tab w:val="clear" w:pos="9638"/>
                <w:tab w:val="left" w:pos="499"/>
                <w:tab w:val="left" w:pos="3901"/>
                <w:tab w:val="left" w:pos="4468"/>
                <w:tab w:val="left" w:pos="5245"/>
                <w:tab w:val="left" w:pos="7371"/>
              </w:tabs>
            </w:pPr>
            <w:r>
              <w:t>Satu Laitila                                       Virve Männikkö</w:t>
            </w:r>
          </w:p>
        </w:tc>
      </w:tr>
      <w:tr w:rsidR="00617983" w14:paraId="14306BAB" w14:textId="77777777" w:rsidTr="00540DD1">
        <w:tc>
          <w:tcPr>
            <w:tcW w:w="2705" w:type="dxa"/>
            <w:tcBorders>
              <w:bottom w:val="nil"/>
            </w:tcBorders>
          </w:tcPr>
          <w:p w14:paraId="27A9FEFB" w14:textId="77777777" w:rsidR="00617983" w:rsidRDefault="00617983" w:rsidP="00540DD1">
            <w:pPr>
              <w:tabs>
                <w:tab w:val="left" w:pos="1843"/>
                <w:tab w:val="left" w:pos="5245"/>
                <w:tab w:val="left" w:pos="7371"/>
              </w:tabs>
              <w:rPr>
                <w:sz w:val="20"/>
                <w:szCs w:val="20"/>
              </w:rPr>
            </w:pPr>
            <w:r>
              <w:rPr>
                <w:sz w:val="20"/>
                <w:szCs w:val="20"/>
              </w:rPr>
              <w:t>PÖYTÄKIRJA ON TARKAS-TETTU</w:t>
            </w:r>
          </w:p>
        </w:tc>
        <w:tc>
          <w:tcPr>
            <w:tcW w:w="7369" w:type="dxa"/>
            <w:tcBorders>
              <w:right w:val="nil"/>
            </w:tcBorders>
          </w:tcPr>
          <w:p w14:paraId="3FA79F80" w14:textId="77777777" w:rsidR="00617983" w:rsidRDefault="00617983" w:rsidP="00540DD1">
            <w:pPr>
              <w:tabs>
                <w:tab w:val="left" w:pos="499"/>
                <w:tab w:val="left" w:pos="3901"/>
                <w:tab w:val="left" w:pos="4468"/>
                <w:tab w:val="left" w:pos="5245"/>
                <w:tab w:val="left" w:pos="7371"/>
              </w:tabs>
              <w:rPr>
                <w:sz w:val="20"/>
                <w:szCs w:val="20"/>
              </w:rPr>
            </w:pPr>
            <w:r>
              <w:rPr>
                <w:sz w:val="20"/>
                <w:szCs w:val="20"/>
              </w:rPr>
              <w:t xml:space="preserve">  Aika ja paikka</w:t>
            </w:r>
          </w:p>
          <w:p w14:paraId="1C9ED3CF" w14:textId="77777777" w:rsidR="00617983" w:rsidRDefault="00617983" w:rsidP="00540DD1">
            <w:pPr>
              <w:tabs>
                <w:tab w:val="left" w:pos="499"/>
                <w:tab w:val="left" w:pos="3901"/>
                <w:tab w:val="left" w:pos="4468"/>
                <w:tab w:val="left" w:pos="5245"/>
                <w:tab w:val="left" w:pos="7371"/>
              </w:tabs>
            </w:pPr>
            <w:r w:rsidRPr="00F71F03">
              <w:t xml:space="preserve">Soinin </w:t>
            </w:r>
            <w:r>
              <w:t>seurakuntatalo</w:t>
            </w:r>
            <w:r w:rsidRPr="00F71F03">
              <w:t xml:space="preserve"> </w:t>
            </w:r>
            <w:r>
              <w:t>20.09.2023</w:t>
            </w:r>
          </w:p>
        </w:tc>
      </w:tr>
      <w:tr w:rsidR="00617983" w14:paraId="48E76532" w14:textId="77777777" w:rsidTr="00540DD1">
        <w:tc>
          <w:tcPr>
            <w:tcW w:w="2705" w:type="dxa"/>
            <w:tcBorders>
              <w:top w:val="nil"/>
            </w:tcBorders>
          </w:tcPr>
          <w:p w14:paraId="209F2CD4" w14:textId="77777777" w:rsidR="00617983" w:rsidRDefault="00617983" w:rsidP="00540DD1">
            <w:pPr>
              <w:tabs>
                <w:tab w:val="left" w:pos="1843"/>
                <w:tab w:val="left" w:pos="5245"/>
                <w:tab w:val="left" w:pos="7371"/>
              </w:tabs>
            </w:pPr>
          </w:p>
        </w:tc>
        <w:tc>
          <w:tcPr>
            <w:tcW w:w="7369" w:type="dxa"/>
            <w:tcBorders>
              <w:right w:val="nil"/>
            </w:tcBorders>
          </w:tcPr>
          <w:p w14:paraId="15879337" w14:textId="77777777" w:rsidR="00617983" w:rsidRDefault="00617983" w:rsidP="00540DD1">
            <w:pPr>
              <w:tabs>
                <w:tab w:val="left" w:pos="499"/>
                <w:tab w:val="left" w:pos="3901"/>
                <w:tab w:val="left" w:pos="4468"/>
                <w:tab w:val="left" w:pos="5245"/>
                <w:tab w:val="left" w:pos="7371"/>
              </w:tabs>
              <w:rPr>
                <w:sz w:val="20"/>
                <w:szCs w:val="20"/>
              </w:rPr>
            </w:pPr>
            <w:r>
              <w:rPr>
                <w:sz w:val="20"/>
                <w:szCs w:val="20"/>
              </w:rPr>
              <w:t xml:space="preserve">  Allekirjoitukset</w:t>
            </w:r>
          </w:p>
          <w:p w14:paraId="0D27626D" w14:textId="77777777" w:rsidR="00617983" w:rsidRDefault="00617983" w:rsidP="00540DD1">
            <w:pPr>
              <w:tabs>
                <w:tab w:val="left" w:pos="499"/>
                <w:tab w:val="left" w:pos="3901"/>
                <w:tab w:val="left" w:pos="4468"/>
                <w:tab w:val="left" w:pos="5245"/>
                <w:tab w:val="left" w:pos="7371"/>
              </w:tabs>
              <w:rPr>
                <w:sz w:val="20"/>
                <w:szCs w:val="20"/>
              </w:rPr>
            </w:pPr>
          </w:p>
          <w:p w14:paraId="3AF7A0FA" w14:textId="77777777" w:rsidR="00617983" w:rsidRDefault="00617983" w:rsidP="00540DD1">
            <w:pPr>
              <w:pStyle w:val="Yltunniste"/>
              <w:tabs>
                <w:tab w:val="clear" w:pos="4819"/>
                <w:tab w:val="clear" w:pos="9638"/>
                <w:tab w:val="left" w:pos="499"/>
                <w:tab w:val="left" w:pos="3901"/>
                <w:tab w:val="left" w:pos="4468"/>
                <w:tab w:val="left" w:pos="5245"/>
                <w:tab w:val="left" w:pos="7371"/>
              </w:tabs>
            </w:pPr>
            <w:r>
              <w:t>Anna Korpela                                    Veli-Matti Manninen</w:t>
            </w:r>
          </w:p>
        </w:tc>
      </w:tr>
      <w:tr w:rsidR="00617983" w14:paraId="0F1A9038" w14:textId="77777777" w:rsidTr="00540DD1">
        <w:tc>
          <w:tcPr>
            <w:tcW w:w="2705" w:type="dxa"/>
            <w:tcBorders>
              <w:top w:val="nil"/>
            </w:tcBorders>
          </w:tcPr>
          <w:p w14:paraId="702208DA" w14:textId="77777777" w:rsidR="00617983" w:rsidRPr="00D54336" w:rsidRDefault="00617983" w:rsidP="00540DD1">
            <w:pPr>
              <w:tabs>
                <w:tab w:val="left" w:pos="1843"/>
                <w:tab w:val="left" w:pos="5245"/>
                <w:tab w:val="left" w:pos="7371"/>
              </w:tabs>
              <w:rPr>
                <w:sz w:val="20"/>
                <w:szCs w:val="20"/>
              </w:rPr>
            </w:pPr>
            <w:r w:rsidRPr="00D54336">
              <w:rPr>
                <w:sz w:val="20"/>
                <w:szCs w:val="20"/>
              </w:rPr>
              <w:t>PÖYTÄKIRJA ON OLLUT YLEISESTI NÄHTÄVILLÄ</w:t>
            </w:r>
          </w:p>
        </w:tc>
        <w:tc>
          <w:tcPr>
            <w:tcW w:w="7369" w:type="dxa"/>
            <w:tcBorders>
              <w:right w:val="nil"/>
            </w:tcBorders>
          </w:tcPr>
          <w:p w14:paraId="64BA7D4B" w14:textId="77777777" w:rsidR="00617983" w:rsidRPr="002C2CC9" w:rsidRDefault="00617983" w:rsidP="00540DD1">
            <w:pPr>
              <w:tabs>
                <w:tab w:val="left" w:pos="499"/>
                <w:tab w:val="left" w:pos="3901"/>
                <w:tab w:val="left" w:pos="4468"/>
                <w:tab w:val="left" w:pos="5245"/>
                <w:tab w:val="left" w:pos="7371"/>
              </w:tabs>
              <w:rPr>
                <w:sz w:val="20"/>
                <w:szCs w:val="20"/>
              </w:rPr>
            </w:pPr>
            <w:r w:rsidRPr="002C2CC9">
              <w:rPr>
                <w:sz w:val="20"/>
                <w:szCs w:val="20"/>
              </w:rPr>
              <w:t xml:space="preserve">  Aika ja paikka</w:t>
            </w:r>
          </w:p>
          <w:p w14:paraId="616587E0" w14:textId="77777777" w:rsidR="00617983" w:rsidRPr="00A4228F" w:rsidRDefault="00617983" w:rsidP="00540DD1">
            <w:r w:rsidRPr="00F71F03">
              <w:t xml:space="preserve">Soinin kirkkoherranvirasto </w:t>
            </w:r>
            <w:r w:rsidRPr="009D3132">
              <w:rPr>
                <w:sz w:val="22"/>
                <w:szCs w:val="22"/>
              </w:rPr>
              <w:t xml:space="preserve">21.9.-28.10.2023 </w:t>
            </w:r>
            <w:r w:rsidRPr="00F71F03">
              <w:t>kirkkoherranviraston aukioloaikoina</w:t>
            </w:r>
            <w:r>
              <w:t xml:space="preserve"> sekä seurakunnan nettisivuilla 21.9.2023 alkaen</w:t>
            </w:r>
          </w:p>
        </w:tc>
      </w:tr>
      <w:tr w:rsidR="00617983" w14:paraId="3AAD5A54" w14:textId="77777777" w:rsidTr="00540DD1">
        <w:tc>
          <w:tcPr>
            <w:tcW w:w="2705" w:type="dxa"/>
            <w:tcBorders>
              <w:top w:val="nil"/>
            </w:tcBorders>
          </w:tcPr>
          <w:p w14:paraId="091B60C8" w14:textId="77777777" w:rsidR="00617983" w:rsidRDefault="00617983" w:rsidP="00540DD1">
            <w:pPr>
              <w:tabs>
                <w:tab w:val="left" w:pos="1843"/>
                <w:tab w:val="left" w:pos="5245"/>
                <w:tab w:val="left" w:pos="7371"/>
              </w:tabs>
            </w:pPr>
          </w:p>
        </w:tc>
        <w:tc>
          <w:tcPr>
            <w:tcW w:w="7369" w:type="dxa"/>
            <w:tcBorders>
              <w:right w:val="nil"/>
            </w:tcBorders>
          </w:tcPr>
          <w:p w14:paraId="7A5C811D" w14:textId="77777777" w:rsidR="00617983" w:rsidRPr="002C2CC9" w:rsidRDefault="00617983" w:rsidP="00540DD1">
            <w:pPr>
              <w:tabs>
                <w:tab w:val="left" w:pos="499"/>
                <w:tab w:val="left" w:pos="3901"/>
                <w:tab w:val="left" w:pos="4468"/>
                <w:tab w:val="left" w:pos="5245"/>
                <w:tab w:val="left" w:pos="7371"/>
              </w:tabs>
              <w:rPr>
                <w:sz w:val="20"/>
                <w:szCs w:val="20"/>
              </w:rPr>
            </w:pPr>
            <w:r w:rsidRPr="002C2CC9">
              <w:rPr>
                <w:sz w:val="20"/>
                <w:szCs w:val="20"/>
              </w:rPr>
              <w:t xml:space="preserve">  Virka-asema                                                      Allekirjoitus</w:t>
            </w:r>
          </w:p>
          <w:p w14:paraId="49D23909" w14:textId="77777777" w:rsidR="00617983" w:rsidRPr="002C2CC9" w:rsidRDefault="00617983" w:rsidP="00540DD1">
            <w:pPr>
              <w:tabs>
                <w:tab w:val="left" w:pos="499"/>
                <w:tab w:val="left" w:pos="3901"/>
                <w:tab w:val="left" w:pos="4468"/>
                <w:tab w:val="left" w:pos="5245"/>
                <w:tab w:val="left" w:pos="7371"/>
              </w:tabs>
              <w:rPr>
                <w:sz w:val="20"/>
                <w:szCs w:val="20"/>
              </w:rPr>
            </w:pPr>
          </w:p>
          <w:p w14:paraId="20E2DFB8" w14:textId="77777777" w:rsidR="00617983" w:rsidRPr="00D54336" w:rsidRDefault="00617983" w:rsidP="00540DD1">
            <w:pPr>
              <w:tabs>
                <w:tab w:val="left" w:pos="499"/>
                <w:tab w:val="left" w:pos="3901"/>
                <w:tab w:val="left" w:pos="4468"/>
                <w:tab w:val="left" w:pos="5245"/>
                <w:tab w:val="left" w:pos="7371"/>
              </w:tabs>
            </w:pPr>
            <w:r>
              <w:t xml:space="preserve">vs. </w:t>
            </w:r>
            <w:r w:rsidRPr="00440AE0">
              <w:t xml:space="preserve">Talouspäällikkö </w:t>
            </w:r>
            <w:r>
              <w:t>Virve Männikkö</w:t>
            </w:r>
          </w:p>
        </w:tc>
      </w:tr>
    </w:tbl>
    <w:p w14:paraId="276F231B" w14:textId="77777777" w:rsidR="00617983" w:rsidRDefault="00617983" w:rsidP="00617983">
      <w:pPr>
        <w:tabs>
          <w:tab w:val="left" w:pos="5245"/>
          <w:tab w:val="left" w:pos="7371"/>
        </w:tabs>
        <w:rPr>
          <w:sz w:val="20"/>
          <w:szCs w:val="20"/>
        </w:rPr>
        <w:sectPr w:rsidR="00617983">
          <w:headerReference w:type="default" r:id="rId5"/>
          <w:pgSz w:w="11906" w:h="16838"/>
          <w:pgMar w:top="567" w:right="567" w:bottom="295" w:left="1134" w:header="708" w:footer="708" w:gutter="0"/>
          <w:cols w:space="708"/>
        </w:sectPr>
      </w:pPr>
    </w:p>
    <w:p w14:paraId="6DA28D6F" w14:textId="77777777" w:rsidR="00617983" w:rsidRDefault="00617983" w:rsidP="00617983">
      <w:pPr>
        <w:tabs>
          <w:tab w:val="left" w:pos="1560"/>
          <w:tab w:val="left" w:pos="5245"/>
          <w:tab w:val="left" w:pos="7371"/>
        </w:tabs>
        <w:ind w:left="426"/>
      </w:pPr>
    </w:p>
    <w:p w14:paraId="1018D83C" w14:textId="77777777" w:rsidR="00617983" w:rsidRDefault="00617983" w:rsidP="00617983">
      <w:pPr>
        <w:tabs>
          <w:tab w:val="left" w:pos="1560"/>
          <w:tab w:val="left" w:pos="5245"/>
          <w:tab w:val="left" w:pos="7371"/>
        </w:tabs>
      </w:pPr>
    </w:p>
    <w:p w14:paraId="242C217B" w14:textId="77777777" w:rsidR="00617983" w:rsidRDefault="00617983" w:rsidP="00617983">
      <w:pPr>
        <w:tabs>
          <w:tab w:val="left" w:pos="1560"/>
          <w:tab w:val="left" w:pos="5245"/>
          <w:tab w:val="left" w:pos="7371"/>
        </w:tabs>
      </w:pPr>
      <w:r>
        <w:t>Alkuhartaus Kirkkoherra Terho Kanervikkoaho.</w:t>
      </w:r>
    </w:p>
    <w:p w14:paraId="4C0D418D" w14:textId="77777777" w:rsidR="00617983" w:rsidRDefault="00617983" w:rsidP="00617983">
      <w:pPr>
        <w:tabs>
          <w:tab w:val="left" w:pos="1560"/>
          <w:tab w:val="left" w:pos="5245"/>
          <w:tab w:val="left" w:pos="7371"/>
        </w:tabs>
        <w:ind w:left="426"/>
      </w:pPr>
    </w:p>
    <w:p w14:paraId="33989E35" w14:textId="77777777" w:rsidR="00617983" w:rsidRPr="000D2F27" w:rsidRDefault="00617983" w:rsidP="00617983">
      <w:pPr>
        <w:tabs>
          <w:tab w:val="left" w:pos="1560"/>
          <w:tab w:val="left" w:pos="5245"/>
          <w:tab w:val="left" w:pos="7371"/>
        </w:tabs>
        <w:rPr>
          <w:b/>
        </w:rPr>
      </w:pPr>
      <w:r w:rsidRPr="000D2F27">
        <w:rPr>
          <w:b/>
        </w:rPr>
        <w:t>§ 1</w:t>
      </w:r>
      <w:r>
        <w:rPr>
          <w:b/>
        </w:rPr>
        <w:t>3 ja 14</w:t>
      </w:r>
    </w:p>
    <w:p w14:paraId="00FA24E2" w14:textId="77777777" w:rsidR="00617983" w:rsidRPr="005D7F47" w:rsidRDefault="00617983" w:rsidP="00617983">
      <w:pPr>
        <w:tabs>
          <w:tab w:val="left" w:pos="1560"/>
          <w:tab w:val="left" w:pos="5245"/>
          <w:tab w:val="left" w:pos="7371"/>
        </w:tabs>
        <w:rPr>
          <w:b/>
        </w:rPr>
      </w:pPr>
      <w:r>
        <w:rPr>
          <w:b/>
        </w:rPr>
        <w:t>Kokouksen avaus, laillisuus ja päätösvaltaisuus</w:t>
      </w:r>
    </w:p>
    <w:p w14:paraId="1765AC79" w14:textId="77777777" w:rsidR="00617983" w:rsidRDefault="00617983" w:rsidP="00617983">
      <w:pPr>
        <w:tabs>
          <w:tab w:val="left" w:pos="1560"/>
          <w:tab w:val="left" w:pos="5245"/>
          <w:tab w:val="left" w:pos="7371"/>
        </w:tabs>
      </w:pPr>
      <w:r>
        <w:t xml:space="preserve">Kirkkojärjestyksen 3 luvun 29 §:n mukaan kokouskutsussa on ilmoitettava kokouksen aika ja paikka ja siihen on liitettävä luettelo käsiteltävistä asioista. Kutsu asialuetteloineen on lähetettävä kirkkovaltuuston ja kirkkoneuvoston jäsenille viimeistään viikkoa ennen kokousta. Samassa ajassa on kokouksesta ilmoitettava yleisessä tietoverkossa. Kokouskutsu voidaan lähettää sähköisesti, jos seurakunta huolehtii, että tähän tarvittavat tekniset välineet ja yhteydet ovat kutsuttavien käytettävissä. </w:t>
      </w:r>
    </w:p>
    <w:p w14:paraId="3296648B" w14:textId="77777777" w:rsidR="00617983" w:rsidRDefault="00617983" w:rsidP="00617983">
      <w:pPr>
        <w:tabs>
          <w:tab w:val="left" w:pos="1560"/>
          <w:tab w:val="left" w:pos="5245"/>
          <w:tab w:val="left" w:pos="7371"/>
        </w:tabs>
      </w:pPr>
      <w:r>
        <w:t xml:space="preserve">Kirkkovaltuusto </w:t>
      </w:r>
      <w:r w:rsidRPr="002D1AE7">
        <w:t xml:space="preserve">on päätösvaltainen, kun enemmän kuin puolet jäsenistä on </w:t>
      </w:r>
      <w:r>
        <w:t xml:space="preserve">läsnä, jollei päätöksenteolle säädetä Kirkkolaissa muita vaatimuksia </w:t>
      </w:r>
      <w:r w:rsidRPr="002D1AE7">
        <w:t xml:space="preserve">(KL </w:t>
      </w:r>
      <w:r>
        <w:t>10. luku 15 §</w:t>
      </w:r>
      <w:r w:rsidRPr="002D1AE7">
        <w:t xml:space="preserve">). </w:t>
      </w:r>
    </w:p>
    <w:p w14:paraId="4E9BEB85" w14:textId="77777777" w:rsidR="00617983" w:rsidRDefault="00617983" w:rsidP="00617983">
      <w:pPr>
        <w:tabs>
          <w:tab w:val="left" w:pos="1560"/>
          <w:tab w:val="left" w:pos="5245"/>
          <w:tab w:val="left" w:pos="7371"/>
        </w:tabs>
      </w:pPr>
      <w:r>
        <w:t>Kokouskutsu ja esityslista on lähetetty em. henkilöille 13.9.2023 sähköpostilla tai paperisena sekä samana päivänä on laitettu kuulutus seurakunnan ilmoitustaululle ja seurakunnan nettisivuille.</w:t>
      </w:r>
    </w:p>
    <w:p w14:paraId="4EA7264B" w14:textId="77777777" w:rsidR="00617983" w:rsidRDefault="00617983" w:rsidP="00617983">
      <w:pPr>
        <w:tabs>
          <w:tab w:val="left" w:pos="1560"/>
          <w:tab w:val="left" w:pos="5245"/>
          <w:tab w:val="left" w:pos="7371"/>
        </w:tabs>
      </w:pPr>
    </w:p>
    <w:p w14:paraId="7D74ECA6" w14:textId="77777777" w:rsidR="00617983" w:rsidRPr="002D1AE7" w:rsidRDefault="00617983" w:rsidP="00617983">
      <w:pPr>
        <w:tabs>
          <w:tab w:val="left" w:pos="1560"/>
          <w:tab w:val="left" w:pos="5245"/>
          <w:tab w:val="left" w:pos="7371"/>
        </w:tabs>
        <w:rPr>
          <w:b/>
        </w:rPr>
      </w:pPr>
      <w:r w:rsidRPr="002D1AE7">
        <w:rPr>
          <w:b/>
        </w:rPr>
        <w:t>Esitys, p</w:t>
      </w:r>
      <w:r>
        <w:rPr>
          <w:b/>
        </w:rPr>
        <w:t>uheen</w:t>
      </w:r>
      <w:r w:rsidRPr="002D1AE7">
        <w:rPr>
          <w:b/>
        </w:rPr>
        <w:t>j</w:t>
      </w:r>
      <w:r>
        <w:rPr>
          <w:b/>
        </w:rPr>
        <w:t>ohtaja</w:t>
      </w:r>
      <w:r w:rsidRPr="002D1AE7">
        <w:rPr>
          <w:b/>
        </w:rPr>
        <w:t xml:space="preserve">: </w:t>
      </w:r>
      <w:r w:rsidRPr="00307791">
        <w:rPr>
          <w:bCs/>
        </w:rPr>
        <w:t>Su</w:t>
      </w:r>
      <w:r>
        <w:t xml:space="preserve">oritetaan nimenhuuto ja todetaan valtuutetut, jotka ovat estyneenä saapumasta kokoukseen sekä varalle kutsutut. Todettaneen, että kirkkovaltuuston kokous on </w:t>
      </w:r>
      <w:proofErr w:type="spellStart"/>
      <w:r>
        <w:t>KJ:n</w:t>
      </w:r>
      <w:proofErr w:type="spellEnd"/>
      <w:r>
        <w:t xml:space="preserve"> 3 luvun 29 §:n mukaisesti laillisesti koolle kutsuttu ja että se jäsenmäärään nähden on </w:t>
      </w:r>
      <w:proofErr w:type="spellStart"/>
      <w:r>
        <w:t>KL:n</w:t>
      </w:r>
      <w:proofErr w:type="spellEnd"/>
      <w:r>
        <w:t xml:space="preserve"> 10 luvun 15 §:n mukaisesti päätösvaltainen.</w:t>
      </w:r>
    </w:p>
    <w:p w14:paraId="09A7A19B" w14:textId="77777777" w:rsidR="00617983" w:rsidRPr="00791A32" w:rsidRDefault="00617983" w:rsidP="00617983">
      <w:pPr>
        <w:tabs>
          <w:tab w:val="left" w:pos="1560"/>
          <w:tab w:val="left" w:pos="5245"/>
          <w:tab w:val="left" w:pos="7371"/>
        </w:tabs>
      </w:pPr>
    </w:p>
    <w:p w14:paraId="7EEF702D" w14:textId="77777777" w:rsidR="00617983" w:rsidRDefault="00617983" w:rsidP="00617983">
      <w:pPr>
        <w:tabs>
          <w:tab w:val="left" w:pos="1560"/>
          <w:tab w:val="left" w:pos="5245"/>
          <w:tab w:val="left" w:pos="7371"/>
        </w:tabs>
      </w:pPr>
      <w:r w:rsidRPr="00934FE4">
        <w:rPr>
          <w:b/>
          <w:bCs/>
        </w:rPr>
        <w:t>Päätös, kirkkovaltuusto</w:t>
      </w:r>
      <w:r>
        <w:rPr>
          <w:b/>
          <w:bCs/>
        </w:rPr>
        <w:t xml:space="preserve">: </w:t>
      </w:r>
      <w:r w:rsidRPr="00144FBC">
        <w:t>Kokous avattiin, nimenhuuto suoritettiin ja kokous</w:t>
      </w:r>
      <w:r>
        <w:t xml:space="preserve"> </w:t>
      </w:r>
      <w:r w:rsidRPr="00144FBC">
        <w:t>todettiin lailliseksi ja päätösvaltaiseksi</w:t>
      </w:r>
      <w:r>
        <w:t>.</w:t>
      </w:r>
    </w:p>
    <w:p w14:paraId="42AF6961" w14:textId="77777777" w:rsidR="00617983" w:rsidRDefault="00617983" w:rsidP="00617983">
      <w:pPr>
        <w:tabs>
          <w:tab w:val="left" w:pos="1560"/>
          <w:tab w:val="left" w:pos="5245"/>
          <w:tab w:val="left" w:pos="7371"/>
        </w:tabs>
        <w:rPr>
          <w:b/>
        </w:rPr>
      </w:pPr>
    </w:p>
    <w:p w14:paraId="5E6A91F7" w14:textId="77777777" w:rsidR="00617983" w:rsidRDefault="00617983" w:rsidP="00617983">
      <w:pPr>
        <w:tabs>
          <w:tab w:val="left" w:pos="1560"/>
          <w:tab w:val="left" w:pos="5245"/>
          <w:tab w:val="left" w:pos="7371"/>
        </w:tabs>
        <w:rPr>
          <w:b/>
        </w:rPr>
      </w:pPr>
    </w:p>
    <w:p w14:paraId="396EA7DE" w14:textId="77777777" w:rsidR="00617983" w:rsidRDefault="00617983" w:rsidP="00617983">
      <w:pPr>
        <w:tabs>
          <w:tab w:val="left" w:pos="1560"/>
          <w:tab w:val="left" w:pos="5245"/>
          <w:tab w:val="left" w:pos="7371"/>
        </w:tabs>
      </w:pPr>
    </w:p>
    <w:p w14:paraId="652AC224" w14:textId="77777777" w:rsidR="00617983" w:rsidRDefault="00617983" w:rsidP="00617983">
      <w:pPr>
        <w:tabs>
          <w:tab w:val="left" w:pos="1560"/>
          <w:tab w:val="left" w:pos="5245"/>
          <w:tab w:val="left" w:pos="7371"/>
        </w:tabs>
      </w:pPr>
    </w:p>
    <w:p w14:paraId="3466DEC2" w14:textId="77777777" w:rsidR="00617983" w:rsidRDefault="00617983" w:rsidP="00617983">
      <w:pPr>
        <w:tabs>
          <w:tab w:val="left" w:pos="1560"/>
          <w:tab w:val="left" w:pos="5245"/>
          <w:tab w:val="left" w:pos="7371"/>
        </w:tabs>
      </w:pPr>
    </w:p>
    <w:p w14:paraId="697C7FBB" w14:textId="77777777" w:rsidR="00617983" w:rsidRDefault="00617983" w:rsidP="00617983">
      <w:pPr>
        <w:tabs>
          <w:tab w:val="left" w:pos="1560"/>
          <w:tab w:val="left" w:pos="5245"/>
          <w:tab w:val="left" w:pos="7371"/>
        </w:tabs>
        <w:rPr>
          <w:b/>
        </w:rPr>
      </w:pPr>
      <w:r w:rsidRPr="000D2F27">
        <w:rPr>
          <w:b/>
        </w:rPr>
        <w:t>§</w:t>
      </w:r>
      <w:r>
        <w:rPr>
          <w:b/>
        </w:rPr>
        <w:t xml:space="preserve"> 15</w:t>
      </w:r>
    </w:p>
    <w:p w14:paraId="683D1F2B" w14:textId="77777777" w:rsidR="00617983" w:rsidRPr="00FD21DA" w:rsidRDefault="00617983" w:rsidP="00617983">
      <w:pPr>
        <w:tabs>
          <w:tab w:val="left" w:pos="1560"/>
          <w:tab w:val="left" w:pos="5245"/>
          <w:tab w:val="left" w:pos="7371"/>
        </w:tabs>
        <w:rPr>
          <w:b/>
        </w:rPr>
      </w:pPr>
      <w:r>
        <w:rPr>
          <w:b/>
        </w:rPr>
        <w:t>Pöytäkirjan tarkastus ja nähtävillä olo</w:t>
      </w:r>
    </w:p>
    <w:p w14:paraId="0BE1A697" w14:textId="77777777" w:rsidR="00617983" w:rsidRPr="00382531" w:rsidRDefault="00617983" w:rsidP="00617983">
      <w:pPr>
        <w:tabs>
          <w:tab w:val="left" w:pos="1560"/>
          <w:tab w:val="left" w:pos="5245"/>
          <w:tab w:val="left" w:pos="7371"/>
        </w:tabs>
      </w:pPr>
      <w:r w:rsidRPr="00382531">
        <w:t>Kirkkovaltuuston työjärjestyksen 4 §:ssä mainitaan</w:t>
      </w:r>
      <w:r>
        <w:t>,</w:t>
      </w:r>
      <w:r w:rsidRPr="00382531">
        <w:t xml:space="preserve"> että kirkkovaltuusto valitsee kaksi pöytäkirjantarkastajaa tarkastamaan kokouksen pöytäkirjan.</w:t>
      </w:r>
    </w:p>
    <w:p w14:paraId="6AC0ACE5" w14:textId="77777777" w:rsidR="00617983" w:rsidRPr="00382531" w:rsidRDefault="00617983" w:rsidP="00617983">
      <w:pPr>
        <w:tabs>
          <w:tab w:val="left" w:pos="1560"/>
          <w:tab w:val="left" w:pos="5245"/>
          <w:tab w:val="left" w:pos="7371"/>
        </w:tabs>
      </w:pPr>
      <w:r w:rsidRPr="00382531">
        <w:t>Pöytäkirjantarkastajat toimivat tarvittaessa myös ääntenlaskijoina.</w:t>
      </w:r>
    </w:p>
    <w:p w14:paraId="7CB5B650" w14:textId="77777777" w:rsidR="00617983" w:rsidRPr="00382531" w:rsidRDefault="00617983" w:rsidP="00617983">
      <w:pPr>
        <w:tabs>
          <w:tab w:val="left" w:pos="1560"/>
          <w:tab w:val="left" w:pos="5245"/>
          <w:tab w:val="left" w:pos="7371"/>
        </w:tabs>
      </w:pPr>
      <w:r w:rsidRPr="00382531">
        <w:t xml:space="preserve">Pöytäkirja on yleisesti nähtävänä </w:t>
      </w:r>
      <w:r w:rsidRPr="00DA5A09">
        <w:t xml:space="preserve">21.9.- 28.10.2023 </w:t>
      </w:r>
      <w:r w:rsidRPr="00382531">
        <w:t>kirkkoherranvirastossa viraston aukioloaikoina</w:t>
      </w:r>
      <w:r>
        <w:t xml:space="preserve"> sekä vähintään edellä olevan ajan seurakunnan nettisivuilla.</w:t>
      </w:r>
    </w:p>
    <w:p w14:paraId="62201532" w14:textId="77777777" w:rsidR="00617983" w:rsidRPr="00382531" w:rsidRDefault="00617983" w:rsidP="00617983">
      <w:pPr>
        <w:tabs>
          <w:tab w:val="left" w:pos="1560"/>
          <w:tab w:val="left" w:pos="5245"/>
          <w:tab w:val="left" w:pos="7371"/>
        </w:tabs>
        <w:ind w:left="426"/>
      </w:pPr>
    </w:p>
    <w:p w14:paraId="03D9FC01" w14:textId="77777777" w:rsidR="00617983" w:rsidRPr="00A24737" w:rsidRDefault="00617983" w:rsidP="00617983">
      <w:pPr>
        <w:tabs>
          <w:tab w:val="left" w:pos="1560"/>
          <w:tab w:val="left" w:pos="5245"/>
          <w:tab w:val="left" w:pos="7371"/>
        </w:tabs>
      </w:pPr>
      <w:r w:rsidRPr="00FD21DA">
        <w:rPr>
          <w:b/>
        </w:rPr>
        <w:t>Esitys</w:t>
      </w:r>
      <w:r>
        <w:rPr>
          <w:b/>
        </w:rPr>
        <w:t>, puheenjohtaja</w:t>
      </w:r>
      <w:r w:rsidRPr="00FD21DA">
        <w:rPr>
          <w:b/>
        </w:rPr>
        <w:t>:</w:t>
      </w:r>
      <w:r>
        <w:t xml:space="preserve"> Kirkkovaltuusto valitsee kaksi pöytäkirjantarkastajaa. Aakkosjärjestyksen mukaisesti vuorossa olisivat Anna Korpela ja Rebekka Koskinen-</w:t>
      </w:r>
      <w:proofErr w:type="spellStart"/>
      <w:r>
        <w:t>Jousmäki</w:t>
      </w:r>
      <w:proofErr w:type="spellEnd"/>
      <w:r>
        <w:t>.</w:t>
      </w:r>
    </w:p>
    <w:p w14:paraId="5CA567DC" w14:textId="77777777" w:rsidR="00617983" w:rsidRDefault="00617983" w:rsidP="00617983">
      <w:pPr>
        <w:tabs>
          <w:tab w:val="left" w:pos="1560"/>
          <w:tab w:val="left" w:pos="5245"/>
          <w:tab w:val="left" w:pos="7371"/>
        </w:tabs>
        <w:rPr>
          <w:b/>
        </w:rPr>
      </w:pPr>
    </w:p>
    <w:p w14:paraId="508E5749" w14:textId="77777777" w:rsidR="00617983" w:rsidRPr="00EB3E12" w:rsidRDefault="00617983" w:rsidP="00617983">
      <w:pPr>
        <w:tabs>
          <w:tab w:val="left" w:pos="1560"/>
          <w:tab w:val="left" w:pos="5245"/>
          <w:tab w:val="left" w:pos="7371"/>
        </w:tabs>
      </w:pPr>
      <w:r w:rsidRPr="00FD21DA">
        <w:rPr>
          <w:b/>
        </w:rPr>
        <w:t>Päätös</w:t>
      </w:r>
      <w:r>
        <w:rPr>
          <w:b/>
        </w:rPr>
        <w:t>, kirkkovaltuusto</w:t>
      </w:r>
      <w:r w:rsidRPr="00FD21DA">
        <w:rPr>
          <w:b/>
        </w:rPr>
        <w:t>:</w:t>
      </w:r>
      <w:r>
        <w:rPr>
          <w:b/>
        </w:rPr>
        <w:t xml:space="preserve"> </w:t>
      </w:r>
      <w:r w:rsidRPr="00EB3E12">
        <w:rPr>
          <w:bCs/>
        </w:rPr>
        <w:t>Pöytäkirjan tarkastajiksi valittiin Anna Korpela ja Veli-Matti Manninen.</w:t>
      </w:r>
    </w:p>
    <w:p w14:paraId="7FB768BA" w14:textId="77777777" w:rsidR="00617983" w:rsidRDefault="00617983" w:rsidP="00617983">
      <w:pPr>
        <w:tabs>
          <w:tab w:val="left" w:pos="1560"/>
          <w:tab w:val="left" w:pos="5245"/>
          <w:tab w:val="left" w:pos="7371"/>
        </w:tabs>
        <w:rPr>
          <w:b/>
        </w:rPr>
      </w:pPr>
    </w:p>
    <w:p w14:paraId="3A39A646" w14:textId="77777777" w:rsidR="00617983" w:rsidRDefault="00617983" w:rsidP="00617983">
      <w:pPr>
        <w:tabs>
          <w:tab w:val="left" w:pos="1560"/>
          <w:tab w:val="left" w:pos="5245"/>
          <w:tab w:val="left" w:pos="7371"/>
        </w:tabs>
        <w:rPr>
          <w:b/>
        </w:rPr>
      </w:pPr>
    </w:p>
    <w:p w14:paraId="50ACAB43" w14:textId="77777777" w:rsidR="00617983" w:rsidRDefault="00617983" w:rsidP="00617983">
      <w:pPr>
        <w:tabs>
          <w:tab w:val="left" w:pos="1560"/>
          <w:tab w:val="left" w:pos="5245"/>
          <w:tab w:val="left" w:pos="7371"/>
        </w:tabs>
        <w:rPr>
          <w:b/>
        </w:rPr>
      </w:pPr>
    </w:p>
    <w:p w14:paraId="0B330F65" w14:textId="77777777" w:rsidR="00617983" w:rsidRDefault="00617983" w:rsidP="00617983">
      <w:pPr>
        <w:tabs>
          <w:tab w:val="left" w:pos="1560"/>
          <w:tab w:val="left" w:pos="5245"/>
          <w:tab w:val="left" w:pos="7371"/>
        </w:tabs>
        <w:rPr>
          <w:b/>
        </w:rPr>
      </w:pPr>
    </w:p>
    <w:p w14:paraId="40E2584E" w14:textId="77777777" w:rsidR="00617983" w:rsidRDefault="00617983" w:rsidP="00617983">
      <w:pPr>
        <w:tabs>
          <w:tab w:val="left" w:pos="1560"/>
          <w:tab w:val="left" w:pos="5245"/>
          <w:tab w:val="left" w:pos="7371"/>
        </w:tabs>
        <w:rPr>
          <w:b/>
        </w:rPr>
      </w:pPr>
    </w:p>
    <w:p w14:paraId="46626E2B" w14:textId="77777777" w:rsidR="00617983" w:rsidRDefault="00617983" w:rsidP="00617983">
      <w:pPr>
        <w:tabs>
          <w:tab w:val="left" w:pos="1560"/>
          <w:tab w:val="left" w:pos="5245"/>
          <w:tab w:val="left" w:pos="7371"/>
        </w:tabs>
        <w:rPr>
          <w:b/>
        </w:rPr>
      </w:pPr>
    </w:p>
    <w:p w14:paraId="49294C8D" w14:textId="77777777" w:rsidR="00617983" w:rsidRPr="000D2F27" w:rsidRDefault="00617983" w:rsidP="00617983">
      <w:pPr>
        <w:tabs>
          <w:tab w:val="left" w:pos="1560"/>
          <w:tab w:val="left" w:pos="5245"/>
          <w:tab w:val="left" w:pos="7371"/>
        </w:tabs>
        <w:rPr>
          <w:b/>
        </w:rPr>
      </w:pPr>
      <w:r>
        <w:rPr>
          <w:b/>
        </w:rPr>
        <w:lastRenderedPageBreak/>
        <w:t>§ 16</w:t>
      </w:r>
    </w:p>
    <w:p w14:paraId="506A8A66" w14:textId="77777777" w:rsidR="00617983" w:rsidRPr="00FD21DA" w:rsidRDefault="00617983" w:rsidP="00617983">
      <w:pPr>
        <w:tabs>
          <w:tab w:val="left" w:pos="1560"/>
          <w:tab w:val="left" w:pos="5245"/>
          <w:tab w:val="left" w:pos="7371"/>
        </w:tabs>
        <w:rPr>
          <w:b/>
        </w:rPr>
      </w:pPr>
      <w:r>
        <w:rPr>
          <w:b/>
        </w:rPr>
        <w:t>Työjärjestyksen hyväksyminen</w:t>
      </w:r>
    </w:p>
    <w:p w14:paraId="224C4858" w14:textId="77777777" w:rsidR="00617983" w:rsidRDefault="00617983" w:rsidP="00617983">
      <w:pPr>
        <w:tabs>
          <w:tab w:val="left" w:pos="1560"/>
          <w:tab w:val="left" w:pos="5245"/>
          <w:tab w:val="left" w:pos="7371"/>
        </w:tabs>
        <w:rPr>
          <w:b/>
        </w:rPr>
      </w:pPr>
    </w:p>
    <w:p w14:paraId="638010EA" w14:textId="77777777" w:rsidR="00617983" w:rsidRDefault="00617983" w:rsidP="00617983">
      <w:pPr>
        <w:tabs>
          <w:tab w:val="left" w:pos="1560"/>
          <w:tab w:val="left" w:pos="5245"/>
          <w:tab w:val="left" w:pos="7371"/>
        </w:tabs>
      </w:pPr>
      <w:r w:rsidRPr="00610F01">
        <w:rPr>
          <w:b/>
        </w:rPr>
        <w:t>Esitys, p</w:t>
      </w:r>
      <w:r>
        <w:rPr>
          <w:b/>
        </w:rPr>
        <w:t>uheen</w:t>
      </w:r>
      <w:r w:rsidRPr="00610F01">
        <w:rPr>
          <w:b/>
        </w:rPr>
        <w:t>j</w:t>
      </w:r>
      <w:r>
        <w:rPr>
          <w:b/>
        </w:rPr>
        <w:t>ohtaja</w:t>
      </w:r>
      <w:r w:rsidRPr="00610F01">
        <w:rPr>
          <w:b/>
        </w:rPr>
        <w:t>:</w:t>
      </w:r>
      <w:r w:rsidRPr="004419AF">
        <w:t xml:space="preserve"> </w:t>
      </w:r>
      <w:r>
        <w:t>Kirkkovaltuusto hyväksyy esityslistan mukaisen kokouksen työjärjestyksen.</w:t>
      </w:r>
    </w:p>
    <w:p w14:paraId="4315BCA5" w14:textId="77777777" w:rsidR="00617983" w:rsidRDefault="00617983" w:rsidP="00617983">
      <w:pPr>
        <w:tabs>
          <w:tab w:val="left" w:pos="1560"/>
          <w:tab w:val="left" w:pos="5245"/>
          <w:tab w:val="left" w:pos="7371"/>
        </w:tabs>
        <w:ind w:left="426"/>
      </w:pPr>
    </w:p>
    <w:p w14:paraId="33F2E567" w14:textId="77777777" w:rsidR="00617983" w:rsidRDefault="00617983" w:rsidP="00617983">
      <w:pPr>
        <w:tabs>
          <w:tab w:val="left" w:pos="1560"/>
          <w:tab w:val="left" w:pos="5245"/>
          <w:tab w:val="left" w:pos="7371"/>
        </w:tabs>
        <w:rPr>
          <w:bCs/>
          <w:color w:val="000000"/>
        </w:rPr>
      </w:pPr>
      <w:r w:rsidRPr="001B0DDD">
        <w:rPr>
          <w:b/>
          <w:color w:val="000000"/>
        </w:rPr>
        <w:t>Päätös, kirkkovaltuusto</w:t>
      </w:r>
      <w:r>
        <w:rPr>
          <w:b/>
          <w:color w:val="000000"/>
        </w:rPr>
        <w:t xml:space="preserve">: </w:t>
      </w:r>
      <w:r w:rsidRPr="00EB3E12">
        <w:rPr>
          <w:bCs/>
          <w:color w:val="000000"/>
        </w:rPr>
        <w:t>Työjärjestys hyväksyttiin esityslistan mukaisena</w:t>
      </w:r>
      <w:r w:rsidRPr="0088296D">
        <w:rPr>
          <w:bCs/>
          <w:i/>
          <w:iCs/>
          <w:color w:val="000000"/>
        </w:rPr>
        <w:t>.</w:t>
      </w:r>
    </w:p>
    <w:p w14:paraId="085763A2" w14:textId="77777777" w:rsidR="00617983" w:rsidRDefault="00617983" w:rsidP="00617983">
      <w:pPr>
        <w:tabs>
          <w:tab w:val="left" w:pos="1560"/>
          <w:tab w:val="left" w:pos="5245"/>
          <w:tab w:val="left" w:pos="7371"/>
        </w:tabs>
        <w:rPr>
          <w:bCs/>
          <w:color w:val="000000"/>
        </w:rPr>
      </w:pPr>
    </w:p>
    <w:p w14:paraId="1B95EEB5" w14:textId="77777777" w:rsidR="00617983" w:rsidRDefault="00617983" w:rsidP="00617983">
      <w:pPr>
        <w:tabs>
          <w:tab w:val="left" w:pos="1560"/>
          <w:tab w:val="left" w:pos="5245"/>
          <w:tab w:val="left" w:pos="7371"/>
        </w:tabs>
        <w:rPr>
          <w:b/>
          <w:color w:val="000000"/>
        </w:rPr>
      </w:pPr>
    </w:p>
    <w:p w14:paraId="61F359B6" w14:textId="77777777" w:rsidR="00617983" w:rsidRDefault="00617983" w:rsidP="00617983">
      <w:pPr>
        <w:tabs>
          <w:tab w:val="left" w:pos="1560"/>
          <w:tab w:val="left" w:pos="5245"/>
          <w:tab w:val="left" w:pos="7371"/>
        </w:tabs>
        <w:rPr>
          <w:b/>
          <w:color w:val="000000"/>
        </w:rPr>
      </w:pPr>
    </w:p>
    <w:p w14:paraId="4FC591A7" w14:textId="77777777" w:rsidR="00617983" w:rsidRPr="0035341A" w:rsidRDefault="00617983" w:rsidP="00617983">
      <w:pPr>
        <w:tabs>
          <w:tab w:val="left" w:pos="1560"/>
          <w:tab w:val="left" w:pos="5245"/>
          <w:tab w:val="left" w:pos="7371"/>
        </w:tabs>
        <w:rPr>
          <w:bCs/>
          <w:color w:val="000000"/>
        </w:rPr>
      </w:pPr>
      <w:r w:rsidRPr="007B3AE6">
        <w:rPr>
          <w:b/>
          <w:color w:val="000000"/>
        </w:rPr>
        <w:t>§</w:t>
      </w:r>
      <w:r>
        <w:rPr>
          <w:b/>
          <w:color w:val="000000"/>
        </w:rPr>
        <w:t xml:space="preserve"> 17</w:t>
      </w:r>
    </w:p>
    <w:p w14:paraId="69719B24" w14:textId="77777777" w:rsidR="00617983" w:rsidRPr="00CC64BC" w:rsidRDefault="00617983" w:rsidP="00617983">
      <w:pPr>
        <w:tabs>
          <w:tab w:val="left" w:pos="499"/>
        </w:tabs>
        <w:rPr>
          <w:b/>
          <w:bCs/>
        </w:rPr>
      </w:pPr>
      <w:r w:rsidRPr="00CC64BC">
        <w:rPr>
          <w:b/>
          <w:bCs/>
        </w:rPr>
        <w:t>Hautausmaan ohjesääntö</w:t>
      </w:r>
      <w:r w:rsidRPr="00CC64BC">
        <w:t>, liite 1</w:t>
      </w:r>
    </w:p>
    <w:p w14:paraId="4659AE5C" w14:textId="77777777" w:rsidR="00617983" w:rsidRDefault="00617983" w:rsidP="00617983">
      <w:pPr>
        <w:rPr>
          <w:bCs/>
        </w:rPr>
      </w:pPr>
      <w:r>
        <w:rPr>
          <w:bCs/>
        </w:rPr>
        <w:t xml:space="preserve">Kirkolliskokous hyväksyi uuden kirkkolain ja siihen liittyvät erillislait sekä kirkkojärjestyksen 11.11.2021. Uusi lainsäädäntö tuli voimaan 1.7.2023. Aiempi kirkkolaki (1054/1993), kirkkojärjestys (1055/1993) ja kirkon vaalijärjestys (1056/1993) kumoutuvat samaan aikaan. Uudistus edellyttää seurakunnilta hautaustoimen ohjesäännön päivittämistä. </w:t>
      </w:r>
    </w:p>
    <w:p w14:paraId="7982EA0B" w14:textId="77777777" w:rsidR="00617983" w:rsidRDefault="00617983" w:rsidP="00617983">
      <w:pPr>
        <w:rPr>
          <w:bCs/>
        </w:rPr>
      </w:pPr>
      <w:r>
        <w:rPr>
          <w:bCs/>
        </w:rPr>
        <w:t>Kirkkolain 3 luvun 35 §:n mukaan hautaustoimen ohjesäännössä määrätään haudoista, hautakirjanpidosta, haudan hoidolle asetetuista vaatimuksista, hautamuistomerkkien hyväksymisestä ja hautausmaalla noudatettavasta järjestyksestä. Hautaustoimen ohjesäännön hyväksyy kirkkovaltuusto. Kirkkoneuvosto valmistelee asian valtuustolle esitettäväksi. 1.7.2023 jälkeen ohjesääntöä ei enää ole tarve alistaa tuomiokapitulin vahvistettavaksi.</w:t>
      </w:r>
    </w:p>
    <w:p w14:paraId="2E59940B" w14:textId="77777777" w:rsidR="00617983" w:rsidRDefault="00617983" w:rsidP="00617983">
      <w:pPr>
        <w:rPr>
          <w:bCs/>
        </w:rPr>
      </w:pPr>
    </w:p>
    <w:p w14:paraId="3D914123" w14:textId="77777777" w:rsidR="00617983" w:rsidRDefault="00617983" w:rsidP="00617983">
      <w:pPr>
        <w:rPr>
          <w:bCs/>
        </w:rPr>
      </w:pPr>
      <w:r w:rsidRPr="0064691F">
        <w:rPr>
          <w:b/>
        </w:rPr>
        <w:t>Esitys, talouspäällikkö:</w:t>
      </w:r>
      <w:r>
        <w:rPr>
          <w:bCs/>
        </w:rPr>
        <w:t xml:space="preserve"> Kirkkoneuvosto esittää kirkkovaltuustolle, että se hyväksyy päivitetyn hautaustoimen ohjesäännön.</w:t>
      </w:r>
    </w:p>
    <w:p w14:paraId="087CBF13" w14:textId="77777777" w:rsidR="00617983" w:rsidRDefault="00617983" w:rsidP="00617983">
      <w:pPr>
        <w:rPr>
          <w:bCs/>
        </w:rPr>
      </w:pPr>
    </w:p>
    <w:p w14:paraId="34BAE9D6" w14:textId="77777777" w:rsidR="00617983" w:rsidRPr="00CC64BC" w:rsidRDefault="00617983" w:rsidP="00617983">
      <w:pPr>
        <w:rPr>
          <w:b/>
        </w:rPr>
      </w:pPr>
      <w:r w:rsidRPr="0064691F">
        <w:rPr>
          <w:b/>
        </w:rPr>
        <w:t>Päätös</w:t>
      </w:r>
      <w:r>
        <w:rPr>
          <w:b/>
        </w:rPr>
        <w:t>esitys</w:t>
      </w:r>
      <w:r w:rsidRPr="0064691F">
        <w:rPr>
          <w:b/>
        </w:rPr>
        <w:t>, kirkkoneuvosto</w:t>
      </w:r>
      <w:r>
        <w:rPr>
          <w:b/>
        </w:rPr>
        <w:t xml:space="preserve"> 6.9.2023</w:t>
      </w:r>
      <w:r w:rsidRPr="0064691F">
        <w:rPr>
          <w:b/>
        </w:rPr>
        <w:t xml:space="preserve">: </w:t>
      </w:r>
      <w:r w:rsidRPr="003E7D25">
        <w:rPr>
          <w:bCs/>
        </w:rPr>
        <w:t>Kirkkoneuvosto päätti esittää kirkkovaltuustolle, että se hyväksyy päivitetyn hautaustoimen ohjesäännön.</w:t>
      </w:r>
    </w:p>
    <w:p w14:paraId="01A9777C" w14:textId="77777777" w:rsidR="00617983" w:rsidRDefault="00617983" w:rsidP="00617983">
      <w:pPr>
        <w:tabs>
          <w:tab w:val="left" w:pos="1560"/>
          <w:tab w:val="left" w:pos="5245"/>
          <w:tab w:val="left" w:pos="7371"/>
        </w:tabs>
        <w:rPr>
          <w:bCs/>
          <w:color w:val="000000"/>
        </w:rPr>
      </w:pPr>
    </w:p>
    <w:p w14:paraId="5D598120" w14:textId="77777777" w:rsidR="00617983" w:rsidRPr="00B96D4C" w:rsidRDefault="00617983" w:rsidP="00617983">
      <w:pPr>
        <w:tabs>
          <w:tab w:val="left" w:pos="1560"/>
          <w:tab w:val="left" w:pos="5245"/>
          <w:tab w:val="left" w:pos="7371"/>
        </w:tabs>
        <w:rPr>
          <w:bCs/>
          <w:color w:val="000000"/>
        </w:rPr>
      </w:pPr>
      <w:r w:rsidRPr="009B089A">
        <w:rPr>
          <w:b/>
          <w:color w:val="000000"/>
        </w:rPr>
        <w:t>Päätös, kirkkovaltuusto:</w:t>
      </w:r>
      <w:r>
        <w:rPr>
          <w:b/>
          <w:color w:val="000000"/>
        </w:rPr>
        <w:t xml:space="preserve"> </w:t>
      </w:r>
      <w:r w:rsidRPr="00B96D4C">
        <w:rPr>
          <w:bCs/>
          <w:color w:val="000000"/>
        </w:rPr>
        <w:t>Kirkkovaltuusto hyväksyi päivitetyn hautaustoimen ohjesäännön.</w:t>
      </w:r>
    </w:p>
    <w:p w14:paraId="4DBB817E" w14:textId="77777777" w:rsidR="00617983" w:rsidRDefault="00617983" w:rsidP="00617983">
      <w:pPr>
        <w:tabs>
          <w:tab w:val="left" w:pos="1560"/>
          <w:tab w:val="left" w:pos="5245"/>
          <w:tab w:val="left" w:pos="7371"/>
        </w:tabs>
        <w:rPr>
          <w:b/>
          <w:color w:val="000000"/>
        </w:rPr>
      </w:pPr>
    </w:p>
    <w:p w14:paraId="2D638E0D" w14:textId="77777777" w:rsidR="00617983" w:rsidRDefault="00617983" w:rsidP="00617983">
      <w:pPr>
        <w:tabs>
          <w:tab w:val="left" w:pos="1560"/>
          <w:tab w:val="left" w:pos="5245"/>
          <w:tab w:val="left" w:pos="7371"/>
        </w:tabs>
        <w:rPr>
          <w:b/>
          <w:color w:val="000000"/>
        </w:rPr>
      </w:pPr>
    </w:p>
    <w:p w14:paraId="5F4D42F1" w14:textId="77777777" w:rsidR="00617983" w:rsidRDefault="00617983" w:rsidP="00617983">
      <w:pPr>
        <w:tabs>
          <w:tab w:val="left" w:pos="1560"/>
          <w:tab w:val="left" w:pos="5245"/>
          <w:tab w:val="left" w:pos="7371"/>
        </w:tabs>
        <w:rPr>
          <w:b/>
          <w:color w:val="000000"/>
        </w:rPr>
      </w:pPr>
    </w:p>
    <w:p w14:paraId="320DF690" w14:textId="77777777" w:rsidR="00617983" w:rsidRDefault="00617983" w:rsidP="00617983">
      <w:pPr>
        <w:tabs>
          <w:tab w:val="left" w:pos="1560"/>
          <w:tab w:val="left" w:pos="5245"/>
          <w:tab w:val="left" w:pos="7371"/>
        </w:tabs>
        <w:rPr>
          <w:b/>
          <w:color w:val="000000"/>
        </w:rPr>
      </w:pPr>
    </w:p>
    <w:p w14:paraId="5CB8B213" w14:textId="77777777" w:rsidR="00617983" w:rsidRDefault="00617983" w:rsidP="00617983">
      <w:pPr>
        <w:tabs>
          <w:tab w:val="left" w:pos="1560"/>
          <w:tab w:val="left" w:pos="5245"/>
          <w:tab w:val="left" w:pos="7371"/>
        </w:tabs>
        <w:rPr>
          <w:b/>
          <w:color w:val="000000"/>
        </w:rPr>
      </w:pPr>
      <w:r>
        <w:rPr>
          <w:b/>
          <w:color w:val="000000"/>
        </w:rPr>
        <w:t>§ 18</w:t>
      </w:r>
    </w:p>
    <w:p w14:paraId="349472D9" w14:textId="77777777" w:rsidR="00617983" w:rsidRDefault="00617983" w:rsidP="00617983">
      <w:pPr>
        <w:tabs>
          <w:tab w:val="left" w:pos="1560"/>
          <w:tab w:val="left" w:pos="5245"/>
          <w:tab w:val="left" w:pos="7371"/>
        </w:tabs>
        <w:rPr>
          <w:b/>
        </w:rPr>
      </w:pPr>
      <w:r>
        <w:rPr>
          <w:b/>
        </w:rPr>
        <w:t>Hautausmaan käyttösuunnitelma</w:t>
      </w:r>
      <w:r w:rsidRPr="004465CE">
        <w:rPr>
          <w:bCs/>
        </w:rPr>
        <w:t>, liite 2</w:t>
      </w:r>
    </w:p>
    <w:p w14:paraId="3E06B08B" w14:textId="77777777" w:rsidR="00617983" w:rsidRDefault="00617983" w:rsidP="00617983">
      <w:pPr>
        <w:shd w:val="clear" w:color="auto" w:fill="FFFFFF"/>
        <w:spacing w:after="360"/>
        <w:textAlignment w:val="baseline"/>
      </w:pPr>
      <w:r w:rsidRPr="00C54F20">
        <w:t>Kirkkojärjestys 57 §: Hautausmaalle on laadittava hautausmaakaava ja käyttösuunnitelma.</w:t>
      </w:r>
      <w:r>
        <w:t xml:space="preserve"> </w:t>
      </w:r>
      <w:r w:rsidRPr="00C54F20">
        <w:t>Hautausmaakaava on yleiskartta, jota laadittaessa on otettava huomioon varatun alueen maaston luonne, maisemalliset arvot ja seurakunnan taloudellinen kantokyky. Hautausmaakaavaan sisältyy:</w:t>
      </w:r>
      <w:r>
        <w:t xml:space="preserve"> </w:t>
      </w:r>
      <w:r w:rsidRPr="00C54F20">
        <w:t>1)</w:t>
      </w:r>
      <w:r w:rsidRPr="00C54F20">
        <w:t> </w:t>
      </w:r>
      <w:r w:rsidRPr="00C54F20">
        <w:t>hautausmaan rajat;</w:t>
      </w:r>
      <w:r>
        <w:t xml:space="preserve"> </w:t>
      </w:r>
      <w:r w:rsidRPr="00C54F20">
        <w:t>2)</w:t>
      </w:r>
      <w:r w:rsidRPr="00C54F20">
        <w:t> </w:t>
      </w:r>
      <w:r w:rsidRPr="00C54F20">
        <w:t>hauta-alueiden ja rakennusten sijainti;</w:t>
      </w:r>
      <w:r>
        <w:t xml:space="preserve"> </w:t>
      </w:r>
      <w:r w:rsidRPr="00C54F20">
        <w:t>3)</w:t>
      </w:r>
      <w:r w:rsidRPr="00C54F20">
        <w:t> </w:t>
      </w:r>
      <w:r w:rsidRPr="00C54F20">
        <w:t>liikenteen järjestelyt ja käytävien sijainti;</w:t>
      </w:r>
      <w:r>
        <w:t xml:space="preserve"> </w:t>
      </w:r>
      <w:r w:rsidRPr="00C54F20">
        <w:t>4)</w:t>
      </w:r>
      <w:r w:rsidRPr="00C54F20">
        <w:t> </w:t>
      </w:r>
      <w:r w:rsidRPr="00C54F20">
        <w:t>hauta-alueiden jako;</w:t>
      </w:r>
      <w:r>
        <w:t xml:space="preserve"> </w:t>
      </w:r>
      <w:r w:rsidRPr="00C54F20">
        <w:t>5)</w:t>
      </w:r>
      <w:r w:rsidRPr="00C54F20">
        <w:t> </w:t>
      </w:r>
      <w:r w:rsidRPr="00C54F20">
        <w:t>hautausmaa-alueen kuivatus- ja vesihuoltosuunnitelma sekä jätehuollon järjestelyt.</w:t>
      </w:r>
      <w:r>
        <w:t xml:space="preserve"> </w:t>
      </w:r>
      <w:r w:rsidRPr="00C54F20">
        <w:t>Hautausmaan käyttösuunnitelmassa on otettava huomioon hautausmaan eri aikoina perustettujen osien ominaispiirteet ja kulttuurihistorialliset arvot. Käyttösuunnitelmaan sisältyy:</w:t>
      </w:r>
      <w:r>
        <w:t xml:space="preserve"> </w:t>
      </w:r>
      <w:r w:rsidRPr="00C54F20">
        <w:t>1)</w:t>
      </w:r>
      <w:r w:rsidRPr="00C54F20">
        <w:t> </w:t>
      </w:r>
      <w:r w:rsidRPr="00C54F20">
        <w:t>hautausmaakaavan sanallinen selitys;</w:t>
      </w:r>
      <w:r>
        <w:t xml:space="preserve"> </w:t>
      </w:r>
      <w:r w:rsidRPr="00C54F20">
        <w:t>2)</w:t>
      </w:r>
      <w:r w:rsidRPr="00C54F20">
        <w:t> </w:t>
      </w:r>
      <w:r w:rsidRPr="00C54F20">
        <w:t>määräykset hautausmaan tai sen osan käytöstä yhteen tai useampaan hautaussyvyyteen;</w:t>
      </w:r>
      <w:r>
        <w:t xml:space="preserve"> </w:t>
      </w:r>
      <w:r w:rsidRPr="00C54F20">
        <w:t>3)</w:t>
      </w:r>
      <w:r w:rsidRPr="00C54F20">
        <w:t> </w:t>
      </w:r>
      <w:r w:rsidRPr="00C54F20">
        <w:t>määräykset hautaosastojen käyttöönottojärjestyksestä;</w:t>
      </w:r>
      <w:r>
        <w:t xml:space="preserve"> </w:t>
      </w:r>
      <w:r w:rsidRPr="00C54F20">
        <w:t>4)</w:t>
      </w:r>
      <w:r w:rsidRPr="00C54F20">
        <w:t> </w:t>
      </w:r>
      <w:r w:rsidRPr="00C54F20">
        <w:t>hautausmaan käytön rajoitukset.</w:t>
      </w:r>
    </w:p>
    <w:p w14:paraId="21AFA9CD" w14:textId="77777777" w:rsidR="00617983" w:rsidRPr="00C54F20" w:rsidRDefault="00617983" w:rsidP="00617983">
      <w:pPr>
        <w:shd w:val="clear" w:color="auto" w:fill="FFFFFF"/>
        <w:spacing w:after="360"/>
        <w:textAlignment w:val="baseline"/>
      </w:pPr>
      <w:r>
        <w:lastRenderedPageBreak/>
        <w:t xml:space="preserve">Tällä hetkellä voimassa oleva Lintuharjun Vanhan ja Uuden hautausmaan osan käyttösuunnitelma on vuodelta 1991. Käyttösuunnitelmaa on päivitettävä mm. hautainhoitorahaston osalta sekä tarkistettava myös muilta osin vastaamaan tätä hetkeä. Laajennusosalle on kirkkovaltuustossa hyväksytty käyttösuunnitelma 10.12.2020. </w:t>
      </w:r>
    </w:p>
    <w:p w14:paraId="6B11E720" w14:textId="77777777" w:rsidR="00617983" w:rsidRDefault="00617983" w:rsidP="00617983">
      <w:pPr>
        <w:rPr>
          <w:bCs/>
        </w:rPr>
      </w:pPr>
      <w:r>
        <w:rPr>
          <w:b/>
        </w:rPr>
        <w:t xml:space="preserve">Esitys, talouspäällikkö: </w:t>
      </w:r>
      <w:r>
        <w:rPr>
          <w:bCs/>
        </w:rPr>
        <w:t>Kirkkoneuvosto esittää kirkkovaltuustolle, että se hyväksyy uuden Lintuharjun hautausmaan käyttösuunnitelman.</w:t>
      </w:r>
    </w:p>
    <w:p w14:paraId="28DCA5AC" w14:textId="77777777" w:rsidR="00617983" w:rsidRDefault="00617983" w:rsidP="00617983">
      <w:pPr>
        <w:rPr>
          <w:bCs/>
        </w:rPr>
      </w:pPr>
    </w:p>
    <w:p w14:paraId="33CC7274" w14:textId="77777777" w:rsidR="00617983" w:rsidRPr="0047626C" w:rsidRDefault="00617983" w:rsidP="00617983">
      <w:pPr>
        <w:rPr>
          <w:b/>
        </w:rPr>
      </w:pPr>
      <w:r w:rsidRPr="0047626C">
        <w:rPr>
          <w:b/>
        </w:rPr>
        <w:t>Päätös</w:t>
      </w:r>
      <w:r>
        <w:rPr>
          <w:b/>
        </w:rPr>
        <w:t>esitys</w:t>
      </w:r>
      <w:r w:rsidRPr="0047626C">
        <w:rPr>
          <w:b/>
        </w:rPr>
        <w:t>, kirkkoneuvosto</w:t>
      </w:r>
      <w:r>
        <w:rPr>
          <w:b/>
        </w:rPr>
        <w:t xml:space="preserve"> 6.9.2023</w:t>
      </w:r>
      <w:r w:rsidRPr="0047626C">
        <w:rPr>
          <w:b/>
        </w:rPr>
        <w:t>:</w:t>
      </w:r>
      <w:r>
        <w:rPr>
          <w:b/>
        </w:rPr>
        <w:t xml:space="preserve"> </w:t>
      </w:r>
      <w:r w:rsidRPr="00187033">
        <w:rPr>
          <w:bCs/>
        </w:rPr>
        <w:t>Kirkkoneuvosto päätti esittää kirkkovaltuustolle, että se hyväksyy uuden Lintuharjun hautausmaan käyttösuunnitelman.</w:t>
      </w:r>
    </w:p>
    <w:p w14:paraId="454FA41B" w14:textId="77777777" w:rsidR="00617983" w:rsidRDefault="00617983" w:rsidP="00617983">
      <w:pPr>
        <w:autoSpaceDE w:val="0"/>
        <w:autoSpaceDN w:val="0"/>
        <w:adjustRightInd w:val="0"/>
      </w:pPr>
    </w:p>
    <w:p w14:paraId="1B578317" w14:textId="77777777" w:rsidR="00617983" w:rsidRPr="00CE675A" w:rsidRDefault="00617983" w:rsidP="00617983">
      <w:pPr>
        <w:autoSpaceDE w:val="0"/>
        <w:autoSpaceDN w:val="0"/>
        <w:adjustRightInd w:val="0"/>
      </w:pPr>
      <w:r w:rsidRPr="002E7A53">
        <w:rPr>
          <w:b/>
          <w:bCs/>
        </w:rPr>
        <w:t>Päätös</w:t>
      </w:r>
      <w:r>
        <w:rPr>
          <w:b/>
          <w:bCs/>
        </w:rPr>
        <w:t xml:space="preserve">, kirkkovaltuusto: </w:t>
      </w:r>
      <w:r w:rsidRPr="00E23EBC">
        <w:t>Kirkkovaltuusto hyväksyi uuden Lintuharjun hautausmaan käyttösuunnitelman.</w:t>
      </w:r>
    </w:p>
    <w:p w14:paraId="074CD6AF" w14:textId="77777777" w:rsidR="00617983" w:rsidRDefault="00617983" w:rsidP="00617983">
      <w:pPr>
        <w:autoSpaceDE w:val="0"/>
        <w:autoSpaceDN w:val="0"/>
        <w:adjustRightInd w:val="0"/>
      </w:pPr>
    </w:p>
    <w:p w14:paraId="29D4BC6F" w14:textId="77777777" w:rsidR="00617983" w:rsidRDefault="00617983" w:rsidP="00617983">
      <w:pPr>
        <w:tabs>
          <w:tab w:val="left" w:pos="1560"/>
          <w:tab w:val="left" w:pos="5245"/>
          <w:tab w:val="left" w:pos="7371"/>
        </w:tabs>
        <w:rPr>
          <w:b/>
          <w:color w:val="000000"/>
        </w:rPr>
      </w:pPr>
    </w:p>
    <w:p w14:paraId="614DC564" w14:textId="77777777" w:rsidR="00617983" w:rsidRDefault="00617983" w:rsidP="00617983">
      <w:pPr>
        <w:tabs>
          <w:tab w:val="left" w:pos="1560"/>
          <w:tab w:val="left" w:pos="5245"/>
          <w:tab w:val="left" w:pos="7371"/>
        </w:tabs>
        <w:rPr>
          <w:b/>
          <w:color w:val="000000"/>
        </w:rPr>
      </w:pPr>
    </w:p>
    <w:p w14:paraId="7F9A69B6" w14:textId="77777777" w:rsidR="00617983" w:rsidRDefault="00617983" w:rsidP="00617983">
      <w:pPr>
        <w:tabs>
          <w:tab w:val="left" w:pos="1560"/>
          <w:tab w:val="left" w:pos="5245"/>
          <w:tab w:val="left" w:pos="7371"/>
        </w:tabs>
        <w:rPr>
          <w:b/>
          <w:color w:val="000000"/>
        </w:rPr>
      </w:pPr>
    </w:p>
    <w:p w14:paraId="61D669E5" w14:textId="77777777" w:rsidR="00617983" w:rsidRDefault="00617983" w:rsidP="00617983">
      <w:pPr>
        <w:tabs>
          <w:tab w:val="left" w:pos="1560"/>
          <w:tab w:val="left" w:pos="5245"/>
          <w:tab w:val="left" w:pos="7371"/>
        </w:tabs>
        <w:rPr>
          <w:b/>
          <w:color w:val="000000"/>
        </w:rPr>
      </w:pPr>
    </w:p>
    <w:p w14:paraId="79A95CEA" w14:textId="77777777" w:rsidR="00617983" w:rsidRDefault="00617983" w:rsidP="00617983">
      <w:pPr>
        <w:tabs>
          <w:tab w:val="left" w:pos="1560"/>
          <w:tab w:val="left" w:pos="5245"/>
          <w:tab w:val="left" w:pos="7371"/>
        </w:tabs>
        <w:rPr>
          <w:b/>
          <w:color w:val="000000"/>
        </w:rPr>
      </w:pPr>
    </w:p>
    <w:p w14:paraId="715E7E55" w14:textId="77777777" w:rsidR="00617983" w:rsidRDefault="00617983" w:rsidP="00617983">
      <w:pPr>
        <w:tabs>
          <w:tab w:val="left" w:pos="1560"/>
          <w:tab w:val="left" w:pos="5245"/>
          <w:tab w:val="left" w:pos="7371"/>
        </w:tabs>
        <w:rPr>
          <w:b/>
          <w:color w:val="000000"/>
        </w:rPr>
      </w:pPr>
      <w:r>
        <w:rPr>
          <w:b/>
          <w:color w:val="000000"/>
        </w:rPr>
        <w:t>§ 19</w:t>
      </w:r>
    </w:p>
    <w:p w14:paraId="51217080" w14:textId="77777777" w:rsidR="00617983" w:rsidRDefault="00617983" w:rsidP="00617983">
      <w:pPr>
        <w:rPr>
          <w:b/>
        </w:rPr>
      </w:pPr>
      <w:r>
        <w:rPr>
          <w:b/>
        </w:rPr>
        <w:t xml:space="preserve">Talouden toteutuma </w:t>
      </w:r>
      <w:r w:rsidRPr="00A00815">
        <w:rPr>
          <w:b/>
        </w:rPr>
        <w:t>31.8.2023</w:t>
      </w:r>
      <w:r w:rsidRPr="001D1D68">
        <w:rPr>
          <w:b/>
        </w:rPr>
        <w:t xml:space="preserve">, </w:t>
      </w:r>
      <w:r w:rsidRPr="001D1D68">
        <w:rPr>
          <w:bCs/>
        </w:rPr>
        <w:t xml:space="preserve">liite </w:t>
      </w:r>
      <w:r>
        <w:rPr>
          <w:bCs/>
        </w:rPr>
        <w:t>3</w:t>
      </w:r>
    </w:p>
    <w:p w14:paraId="0AE5AE74" w14:textId="77777777" w:rsidR="00617983" w:rsidRDefault="00617983" w:rsidP="00617983">
      <w:pPr>
        <w:rPr>
          <w:bCs/>
        </w:rPr>
      </w:pPr>
      <w:r>
        <w:rPr>
          <w:bCs/>
        </w:rPr>
        <w:t>Tasaisen kertymän mukaan toteumaprosentti elokuun lopussa olisi 66,67 %</w:t>
      </w:r>
    </w:p>
    <w:p w14:paraId="2862445A" w14:textId="77777777" w:rsidR="00617983" w:rsidRPr="00E848C3" w:rsidRDefault="00617983" w:rsidP="00617983">
      <w:pPr>
        <w:rPr>
          <w:bCs/>
          <w:color w:val="FF0000"/>
        </w:rPr>
      </w:pPr>
      <w:r w:rsidRPr="00823D01">
        <w:rPr>
          <w:bCs/>
        </w:rPr>
        <w:t xml:space="preserve">Toimintatuottojen toteumaprosentti oli </w:t>
      </w:r>
      <w:r>
        <w:rPr>
          <w:bCs/>
        </w:rPr>
        <w:t>68</w:t>
      </w:r>
      <w:r w:rsidRPr="00227021">
        <w:rPr>
          <w:bCs/>
        </w:rPr>
        <w:t>,</w:t>
      </w:r>
      <w:r>
        <w:rPr>
          <w:bCs/>
        </w:rPr>
        <w:t>4</w:t>
      </w:r>
      <w:r w:rsidRPr="00227021">
        <w:rPr>
          <w:bCs/>
        </w:rPr>
        <w:t xml:space="preserve">. </w:t>
      </w:r>
      <w:r w:rsidRPr="00823D01">
        <w:rPr>
          <w:bCs/>
        </w:rPr>
        <w:t>Euromääräisesti tuottoja kertyi</w:t>
      </w:r>
      <w:r w:rsidRPr="00E848C3">
        <w:rPr>
          <w:bCs/>
          <w:color w:val="FF0000"/>
        </w:rPr>
        <w:t xml:space="preserve"> </w:t>
      </w:r>
      <w:r>
        <w:rPr>
          <w:bCs/>
        </w:rPr>
        <w:t>57.027,64</w:t>
      </w:r>
      <w:r w:rsidRPr="00231073">
        <w:rPr>
          <w:bCs/>
        </w:rPr>
        <w:t xml:space="preserve"> €.</w:t>
      </w:r>
    </w:p>
    <w:p w14:paraId="5CE4EA9D" w14:textId="77777777" w:rsidR="00617983" w:rsidRPr="00E848C3" w:rsidRDefault="00617983" w:rsidP="00617983">
      <w:pPr>
        <w:rPr>
          <w:bCs/>
          <w:color w:val="FF0000"/>
        </w:rPr>
      </w:pPr>
      <w:r w:rsidRPr="00823D01">
        <w:rPr>
          <w:bCs/>
        </w:rPr>
        <w:t xml:space="preserve">Toimintakulujen toteumaprosentti oli </w:t>
      </w:r>
      <w:r>
        <w:rPr>
          <w:bCs/>
        </w:rPr>
        <w:t>73</w:t>
      </w:r>
      <w:r w:rsidRPr="00312EC5">
        <w:rPr>
          <w:bCs/>
        </w:rPr>
        <w:t>,</w:t>
      </w:r>
      <w:r>
        <w:rPr>
          <w:bCs/>
        </w:rPr>
        <w:t>70</w:t>
      </w:r>
      <w:r w:rsidRPr="00312EC5">
        <w:rPr>
          <w:bCs/>
        </w:rPr>
        <w:t xml:space="preserve">. </w:t>
      </w:r>
      <w:r w:rsidRPr="00823D01">
        <w:rPr>
          <w:bCs/>
        </w:rPr>
        <w:t>Eli</w:t>
      </w:r>
      <w:r w:rsidRPr="00E848C3">
        <w:rPr>
          <w:bCs/>
          <w:color w:val="FF0000"/>
        </w:rPr>
        <w:t xml:space="preserve"> </w:t>
      </w:r>
      <w:r>
        <w:rPr>
          <w:bCs/>
        </w:rPr>
        <w:t>369.514,93</w:t>
      </w:r>
      <w:r w:rsidRPr="00312EC5">
        <w:rPr>
          <w:bCs/>
        </w:rPr>
        <w:t xml:space="preserve"> €.</w:t>
      </w:r>
    </w:p>
    <w:p w14:paraId="55097289" w14:textId="77777777" w:rsidR="00617983" w:rsidRPr="00E848C3" w:rsidRDefault="00617983" w:rsidP="00617983">
      <w:pPr>
        <w:rPr>
          <w:bCs/>
          <w:color w:val="FF0000"/>
        </w:rPr>
      </w:pPr>
      <w:r w:rsidRPr="00823D01">
        <w:rPr>
          <w:bCs/>
        </w:rPr>
        <w:t xml:space="preserve">Näistä henkilöstökulut olivat </w:t>
      </w:r>
      <w:r>
        <w:rPr>
          <w:bCs/>
        </w:rPr>
        <w:t>238.862,76</w:t>
      </w:r>
      <w:r w:rsidRPr="00643BC6">
        <w:rPr>
          <w:bCs/>
        </w:rPr>
        <w:t xml:space="preserve"> €, </w:t>
      </w:r>
      <w:r w:rsidRPr="00823D01">
        <w:rPr>
          <w:bCs/>
        </w:rPr>
        <w:t xml:space="preserve">toteuma </w:t>
      </w:r>
      <w:r>
        <w:rPr>
          <w:bCs/>
        </w:rPr>
        <w:t>70,10</w:t>
      </w:r>
      <w:r w:rsidRPr="00643BC6">
        <w:rPr>
          <w:bCs/>
        </w:rPr>
        <w:t xml:space="preserve"> %.</w:t>
      </w:r>
    </w:p>
    <w:p w14:paraId="667BC204" w14:textId="77777777" w:rsidR="00617983" w:rsidRPr="00E848C3" w:rsidRDefault="00617983" w:rsidP="00617983">
      <w:pPr>
        <w:rPr>
          <w:bCs/>
          <w:color w:val="FF0000"/>
        </w:rPr>
      </w:pPr>
      <w:r w:rsidRPr="00823D01">
        <w:rPr>
          <w:bCs/>
        </w:rPr>
        <w:t xml:space="preserve">Palvelujen ostot olivat </w:t>
      </w:r>
      <w:r>
        <w:rPr>
          <w:bCs/>
        </w:rPr>
        <w:t>61.204,15</w:t>
      </w:r>
      <w:r w:rsidRPr="005F1051">
        <w:rPr>
          <w:bCs/>
        </w:rPr>
        <w:t xml:space="preserve"> €, </w:t>
      </w:r>
      <w:r w:rsidRPr="00823D01">
        <w:rPr>
          <w:bCs/>
        </w:rPr>
        <w:t xml:space="preserve">toteuma </w:t>
      </w:r>
      <w:r>
        <w:rPr>
          <w:bCs/>
        </w:rPr>
        <w:t>83,40</w:t>
      </w:r>
      <w:r w:rsidRPr="005F1051">
        <w:rPr>
          <w:bCs/>
        </w:rPr>
        <w:t xml:space="preserve"> %.</w:t>
      </w:r>
    </w:p>
    <w:p w14:paraId="34CF01E6" w14:textId="77777777" w:rsidR="00617983" w:rsidRPr="00E848C3" w:rsidRDefault="00617983" w:rsidP="00617983">
      <w:pPr>
        <w:rPr>
          <w:bCs/>
          <w:color w:val="FF0000"/>
        </w:rPr>
      </w:pPr>
      <w:r w:rsidRPr="00823D01">
        <w:rPr>
          <w:bCs/>
        </w:rPr>
        <w:t xml:space="preserve">Aineet, tarvikkeet ja tavarat olivat </w:t>
      </w:r>
      <w:r>
        <w:rPr>
          <w:bCs/>
        </w:rPr>
        <w:t>48.883,85</w:t>
      </w:r>
      <w:r w:rsidRPr="00D7630F">
        <w:rPr>
          <w:bCs/>
        </w:rPr>
        <w:t xml:space="preserve"> €, </w:t>
      </w:r>
      <w:r w:rsidRPr="00823D01">
        <w:rPr>
          <w:bCs/>
        </w:rPr>
        <w:t>toteuma</w:t>
      </w:r>
      <w:r w:rsidRPr="00E848C3">
        <w:rPr>
          <w:bCs/>
          <w:color w:val="FF0000"/>
        </w:rPr>
        <w:t xml:space="preserve"> </w:t>
      </w:r>
      <w:r>
        <w:rPr>
          <w:bCs/>
        </w:rPr>
        <w:t>74,40</w:t>
      </w:r>
      <w:r w:rsidRPr="00D7630F">
        <w:rPr>
          <w:bCs/>
        </w:rPr>
        <w:t xml:space="preserve"> %.</w:t>
      </w:r>
    </w:p>
    <w:p w14:paraId="0488A45B" w14:textId="77777777" w:rsidR="00617983" w:rsidRPr="00D7630F" w:rsidRDefault="00617983" w:rsidP="00617983">
      <w:pPr>
        <w:rPr>
          <w:bCs/>
        </w:rPr>
      </w:pPr>
      <w:r w:rsidRPr="00823D01">
        <w:rPr>
          <w:bCs/>
        </w:rPr>
        <w:t>Toimintakate</w:t>
      </w:r>
      <w:r w:rsidRPr="00E848C3">
        <w:rPr>
          <w:bCs/>
          <w:color w:val="FF0000"/>
        </w:rPr>
        <w:t xml:space="preserve"> </w:t>
      </w:r>
      <w:r>
        <w:rPr>
          <w:bCs/>
        </w:rPr>
        <w:t>74,70</w:t>
      </w:r>
      <w:r w:rsidRPr="00D7630F">
        <w:rPr>
          <w:bCs/>
        </w:rPr>
        <w:t xml:space="preserve"> %.</w:t>
      </w:r>
    </w:p>
    <w:p w14:paraId="0915FBB2" w14:textId="77777777" w:rsidR="00617983" w:rsidRPr="00E848C3" w:rsidRDefault="00617983" w:rsidP="00617983">
      <w:pPr>
        <w:rPr>
          <w:bCs/>
          <w:color w:val="FF0000"/>
        </w:rPr>
      </w:pPr>
      <w:r w:rsidRPr="00823D01">
        <w:rPr>
          <w:bCs/>
        </w:rPr>
        <w:t xml:space="preserve">Verotuloja on tilitetty </w:t>
      </w:r>
      <w:r>
        <w:rPr>
          <w:bCs/>
        </w:rPr>
        <w:t>elo</w:t>
      </w:r>
      <w:r w:rsidRPr="00823D01">
        <w:rPr>
          <w:bCs/>
        </w:rPr>
        <w:t xml:space="preserve">kuun loppuun mennessä yhteensä </w:t>
      </w:r>
      <w:r>
        <w:rPr>
          <w:bCs/>
        </w:rPr>
        <w:t>308.804,78</w:t>
      </w:r>
      <w:r w:rsidRPr="00F932D3">
        <w:rPr>
          <w:bCs/>
        </w:rPr>
        <w:t xml:space="preserve"> €. </w:t>
      </w:r>
      <w:r w:rsidRPr="00823D01">
        <w:rPr>
          <w:bCs/>
        </w:rPr>
        <w:t xml:space="preserve">Kirkollisverojen osuus näistä </w:t>
      </w:r>
      <w:r>
        <w:rPr>
          <w:bCs/>
        </w:rPr>
        <w:t>281.814,14</w:t>
      </w:r>
      <w:r w:rsidRPr="00F932D3">
        <w:rPr>
          <w:bCs/>
        </w:rPr>
        <w:t xml:space="preserve"> € </w:t>
      </w:r>
      <w:r w:rsidRPr="00823D01">
        <w:rPr>
          <w:bCs/>
        </w:rPr>
        <w:t xml:space="preserve">ja valtionrahoitus </w:t>
      </w:r>
      <w:r>
        <w:rPr>
          <w:bCs/>
        </w:rPr>
        <w:t>26.990,64</w:t>
      </w:r>
      <w:r w:rsidRPr="00F932D3">
        <w:rPr>
          <w:bCs/>
        </w:rPr>
        <w:t xml:space="preserve"> €. </w:t>
      </w:r>
      <w:r w:rsidRPr="00823D01">
        <w:rPr>
          <w:bCs/>
        </w:rPr>
        <w:t xml:space="preserve">Toteuma talousarvioon nähden </w:t>
      </w:r>
      <w:r>
        <w:rPr>
          <w:bCs/>
        </w:rPr>
        <w:t>74,77</w:t>
      </w:r>
      <w:r w:rsidRPr="00F932D3">
        <w:rPr>
          <w:bCs/>
        </w:rPr>
        <w:t xml:space="preserve"> %.</w:t>
      </w:r>
    </w:p>
    <w:p w14:paraId="2B659DD4" w14:textId="77777777" w:rsidR="00617983" w:rsidRPr="00E848C3" w:rsidRDefault="00617983" w:rsidP="00617983">
      <w:pPr>
        <w:rPr>
          <w:bCs/>
          <w:color w:val="FF0000"/>
        </w:rPr>
      </w:pPr>
      <w:r w:rsidRPr="00823D01">
        <w:rPr>
          <w:bCs/>
        </w:rPr>
        <w:t xml:space="preserve">Edellisvuonna </w:t>
      </w:r>
      <w:r>
        <w:rPr>
          <w:bCs/>
        </w:rPr>
        <w:t>elo</w:t>
      </w:r>
      <w:r w:rsidRPr="00823D01">
        <w:rPr>
          <w:bCs/>
        </w:rPr>
        <w:t xml:space="preserve">kuun lopulla kirkollisveroja oli tilitetty </w:t>
      </w:r>
      <w:r>
        <w:rPr>
          <w:bCs/>
        </w:rPr>
        <w:t>259.378,98</w:t>
      </w:r>
      <w:r w:rsidRPr="008C4B24">
        <w:rPr>
          <w:bCs/>
        </w:rPr>
        <w:t xml:space="preserve"> € </w:t>
      </w:r>
      <w:r w:rsidRPr="00823D01">
        <w:rPr>
          <w:bCs/>
        </w:rPr>
        <w:t xml:space="preserve">ja valtionrahoitusta </w:t>
      </w:r>
      <w:r>
        <w:rPr>
          <w:bCs/>
        </w:rPr>
        <w:t>26.480,00</w:t>
      </w:r>
      <w:r w:rsidRPr="008C4B24">
        <w:rPr>
          <w:bCs/>
        </w:rPr>
        <w:t xml:space="preserve"> €, </w:t>
      </w:r>
      <w:r w:rsidRPr="00823D01">
        <w:rPr>
          <w:bCs/>
        </w:rPr>
        <w:t>yhteensä</w:t>
      </w:r>
      <w:r w:rsidRPr="00E848C3">
        <w:rPr>
          <w:bCs/>
          <w:color w:val="FF0000"/>
        </w:rPr>
        <w:t xml:space="preserve"> </w:t>
      </w:r>
      <w:r>
        <w:rPr>
          <w:bCs/>
        </w:rPr>
        <w:t>285858,98</w:t>
      </w:r>
      <w:r w:rsidRPr="008C4B24">
        <w:rPr>
          <w:bCs/>
        </w:rPr>
        <w:t xml:space="preserve"> €. </w:t>
      </w:r>
      <w:r w:rsidRPr="00823D01">
        <w:rPr>
          <w:bCs/>
        </w:rPr>
        <w:t xml:space="preserve">Edellisvuoteen verrattuna tilitetty </w:t>
      </w:r>
      <w:r>
        <w:rPr>
          <w:bCs/>
        </w:rPr>
        <w:t>22.945,80</w:t>
      </w:r>
      <w:r w:rsidRPr="008C4B24">
        <w:rPr>
          <w:bCs/>
        </w:rPr>
        <w:t xml:space="preserve"> € enemmän.</w:t>
      </w:r>
    </w:p>
    <w:p w14:paraId="74649066" w14:textId="77777777" w:rsidR="00617983" w:rsidRPr="00823D01" w:rsidRDefault="00617983" w:rsidP="00617983">
      <w:pPr>
        <w:rPr>
          <w:bCs/>
        </w:rPr>
      </w:pPr>
      <w:r w:rsidRPr="00823D01">
        <w:rPr>
          <w:bCs/>
        </w:rPr>
        <w:t xml:space="preserve">Verotuskulut </w:t>
      </w:r>
      <w:r>
        <w:rPr>
          <w:bCs/>
        </w:rPr>
        <w:t xml:space="preserve">50,30 % </w:t>
      </w:r>
      <w:r w:rsidRPr="00823D01">
        <w:rPr>
          <w:bCs/>
        </w:rPr>
        <w:t xml:space="preserve">ja kirkon keskusrahastomaksut </w:t>
      </w:r>
      <w:r>
        <w:rPr>
          <w:bCs/>
        </w:rPr>
        <w:t xml:space="preserve">74,20 % </w:t>
      </w:r>
      <w:r w:rsidRPr="00823D01">
        <w:rPr>
          <w:bCs/>
        </w:rPr>
        <w:t>talousarvio</w:t>
      </w:r>
      <w:r>
        <w:rPr>
          <w:bCs/>
        </w:rPr>
        <w:t>sta</w:t>
      </w:r>
      <w:r w:rsidRPr="00823D01">
        <w:rPr>
          <w:bCs/>
        </w:rPr>
        <w:t>.</w:t>
      </w:r>
    </w:p>
    <w:p w14:paraId="510496B5" w14:textId="77777777" w:rsidR="00617983" w:rsidRPr="00823D01" w:rsidRDefault="00617983" w:rsidP="00617983">
      <w:pPr>
        <w:rPr>
          <w:bCs/>
        </w:rPr>
      </w:pPr>
      <w:r w:rsidRPr="00823D01">
        <w:rPr>
          <w:bCs/>
        </w:rPr>
        <w:t>Verotulojen täydennysavustusta on seurakunnalle myönnetty 32.094,00 €.</w:t>
      </w:r>
    </w:p>
    <w:p w14:paraId="38168F1F" w14:textId="77777777" w:rsidR="00617983" w:rsidRPr="00E848C3" w:rsidRDefault="00617983" w:rsidP="00617983">
      <w:pPr>
        <w:rPr>
          <w:bCs/>
          <w:color w:val="FF0000"/>
        </w:rPr>
      </w:pPr>
      <w:r w:rsidRPr="00823D01">
        <w:rPr>
          <w:bCs/>
        </w:rPr>
        <w:t xml:space="preserve">Vuosikate </w:t>
      </w:r>
      <w:r>
        <w:rPr>
          <w:bCs/>
        </w:rPr>
        <w:t>elo</w:t>
      </w:r>
      <w:r w:rsidRPr="00823D01">
        <w:rPr>
          <w:bCs/>
        </w:rPr>
        <w:t xml:space="preserve">kuun lopussa </w:t>
      </w:r>
      <w:r>
        <w:rPr>
          <w:bCs/>
        </w:rPr>
        <w:t>-9801,31</w:t>
      </w:r>
      <w:r w:rsidRPr="00E77ED9">
        <w:rPr>
          <w:bCs/>
        </w:rPr>
        <w:t xml:space="preserve"> €.</w:t>
      </w:r>
    </w:p>
    <w:p w14:paraId="547D6B48" w14:textId="61DE00D1" w:rsidR="00617983" w:rsidRPr="00E848C3" w:rsidRDefault="00617983" w:rsidP="00617983">
      <w:pPr>
        <w:rPr>
          <w:bCs/>
          <w:color w:val="FF0000"/>
        </w:rPr>
      </w:pPr>
      <w:r w:rsidRPr="00823D01">
        <w:rPr>
          <w:bCs/>
        </w:rPr>
        <w:t xml:space="preserve">Poistoja kirjattu </w:t>
      </w:r>
      <w:r>
        <w:rPr>
          <w:bCs/>
        </w:rPr>
        <w:t>elo</w:t>
      </w:r>
      <w:r w:rsidRPr="00823D01">
        <w:rPr>
          <w:bCs/>
        </w:rPr>
        <w:t xml:space="preserve">kuun loppuun mennessä </w:t>
      </w:r>
      <w:r>
        <w:rPr>
          <w:bCs/>
        </w:rPr>
        <w:t>11.668,68</w:t>
      </w:r>
      <w:r w:rsidRPr="00DD3AA2">
        <w:rPr>
          <w:bCs/>
        </w:rPr>
        <w:t xml:space="preserve"> €.</w:t>
      </w:r>
    </w:p>
    <w:p w14:paraId="6A898CE2" w14:textId="77777777" w:rsidR="00617983" w:rsidRPr="00E848C3" w:rsidRDefault="00617983" w:rsidP="00617983">
      <w:pPr>
        <w:rPr>
          <w:bCs/>
          <w:color w:val="FF0000"/>
        </w:rPr>
      </w:pPr>
      <w:r w:rsidRPr="00823D01">
        <w:rPr>
          <w:bCs/>
        </w:rPr>
        <w:t>Tulos</w:t>
      </w:r>
      <w:r>
        <w:rPr>
          <w:bCs/>
        </w:rPr>
        <w:t xml:space="preserve"> elo</w:t>
      </w:r>
      <w:r w:rsidRPr="00823D01">
        <w:rPr>
          <w:bCs/>
        </w:rPr>
        <w:t xml:space="preserve">kuun lopussa </w:t>
      </w:r>
      <w:r>
        <w:rPr>
          <w:bCs/>
        </w:rPr>
        <w:t>1867,37</w:t>
      </w:r>
      <w:r w:rsidRPr="007408A5">
        <w:rPr>
          <w:bCs/>
        </w:rPr>
        <w:t xml:space="preserve"> € </w:t>
      </w:r>
      <w:r>
        <w:rPr>
          <w:bCs/>
        </w:rPr>
        <w:t>ali</w:t>
      </w:r>
      <w:r w:rsidRPr="007408A5">
        <w:rPr>
          <w:bCs/>
        </w:rPr>
        <w:t>jäämäinen</w:t>
      </w:r>
    </w:p>
    <w:p w14:paraId="39EEB13D" w14:textId="77777777" w:rsidR="00617983" w:rsidRDefault="00617983" w:rsidP="00617983">
      <w:pPr>
        <w:rPr>
          <w:bCs/>
        </w:rPr>
      </w:pPr>
    </w:p>
    <w:p w14:paraId="151243A9" w14:textId="77777777" w:rsidR="00617983" w:rsidRPr="0040370A" w:rsidRDefault="00617983" w:rsidP="00617983">
      <w:pPr>
        <w:rPr>
          <w:bCs/>
          <w:color w:val="000000" w:themeColor="text1"/>
        </w:rPr>
      </w:pPr>
      <w:r>
        <w:rPr>
          <w:b/>
        </w:rPr>
        <w:t>E</w:t>
      </w:r>
      <w:r w:rsidRPr="001E07B4">
        <w:rPr>
          <w:b/>
        </w:rPr>
        <w:t>sitys, t</w:t>
      </w:r>
      <w:r>
        <w:rPr>
          <w:b/>
        </w:rPr>
        <w:t>alous</w:t>
      </w:r>
      <w:r w:rsidRPr="001E07B4">
        <w:rPr>
          <w:b/>
        </w:rPr>
        <w:t>p</w:t>
      </w:r>
      <w:r>
        <w:rPr>
          <w:b/>
        </w:rPr>
        <w:t>äällikkö</w:t>
      </w:r>
      <w:r w:rsidRPr="001E07B4">
        <w:rPr>
          <w:b/>
        </w:rPr>
        <w:t>:</w:t>
      </w:r>
      <w:r>
        <w:rPr>
          <w:b/>
        </w:rPr>
        <w:t xml:space="preserve"> </w:t>
      </w:r>
      <w:r w:rsidRPr="001E07B4">
        <w:rPr>
          <w:bCs/>
        </w:rPr>
        <w:t>Kirkko</w:t>
      </w:r>
      <w:r>
        <w:rPr>
          <w:bCs/>
        </w:rPr>
        <w:t>valtuusto</w:t>
      </w:r>
      <w:r w:rsidRPr="001E07B4">
        <w:rPr>
          <w:bCs/>
        </w:rPr>
        <w:t xml:space="preserve"> merkitsee tiedoksi talouden toteutuman</w:t>
      </w:r>
      <w:r>
        <w:rPr>
          <w:bCs/>
        </w:rPr>
        <w:t xml:space="preserve"> </w:t>
      </w:r>
      <w:r w:rsidRPr="0040370A">
        <w:rPr>
          <w:bCs/>
          <w:color w:val="000000" w:themeColor="text1"/>
        </w:rPr>
        <w:t>31.8.2023.</w:t>
      </w:r>
    </w:p>
    <w:p w14:paraId="78BA5D58" w14:textId="77777777" w:rsidR="00617983" w:rsidRDefault="00617983" w:rsidP="00617983">
      <w:pPr>
        <w:tabs>
          <w:tab w:val="left" w:pos="1560"/>
          <w:tab w:val="left" w:pos="5245"/>
          <w:tab w:val="left" w:pos="7371"/>
        </w:tabs>
        <w:rPr>
          <w:b/>
        </w:rPr>
      </w:pPr>
    </w:p>
    <w:p w14:paraId="209BE697" w14:textId="77777777" w:rsidR="00617983" w:rsidRPr="00800E2B" w:rsidRDefault="00617983" w:rsidP="00617983">
      <w:pPr>
        <w:rPr>
          <w:bCs/>
        </w:rPr>
      </w:pPr>
      <w:r w:rsidRPr="007C4617">
        <w:rPr>
          <w:b/>
        </w:rPr>
        <w:t>Päätös</w:t>
      </w:r>
      <w:r>
        <w:rPr>
          <w:b/>
        </w:rPr>
        <w:t>, kirkkovaltuusto</w:t>
      </w:r>
      <w:r w:rsidRPr="007C4617">
        <w:rPr>
          <w:b/>
        </w:rPr>
        <w:t>:</w:t>
      </w:r>
      <w:r>
        <w:rPr>
          <w:b/>
        </w:rPr>
        <w:t xml:space="preserve"> </w:t>
      </w:r>
      <w:r w:rsidRPr="00800E2B">
        <w:rPr>
          <w:bCs/>
        </w:rPr>
        <w:t>Kirkkovaltuusto merkitsi tiedoksi talouden toteuman 31.8.2023.</w:t>
      </w:r>
    </w:p>
    <w:p w14:paraId="17E9FECF" w14:textId="77777777" w:rsidR="00617983" w:rsidRDefault="00617983" w:rsidP="00617983">
      <w:pPr>
        <w:tabs>
          <w:tab w:val="left" w:pos="1560"/>
          <w:tab w:val="left" w:pos="5245"/>
          <w:tab w:val="left" w:pos="7371"/>
        </w:tabs>
        <w:rPr>
          <w:b/>
          <w:color w:val="000000"/>
        </w:rPr>
      </w:pPr>
    </w:p>
    <w:p w14:paraId="06E0F769" w14:textId="77777777" w:rsidR="00617983" w:rsidRDefault="00617983" w:rsidP="00617983">
      <w:pPr>
        <w:rPr>
          <w:bCs/>
        </w:rPr>
      </w:pPr>
    </w:p>
    <w:p w14:paraId="7F803110" w14:textId="77777777" w:rsidR="00617983" w:rsidRDefault="00617983" w:rsidP="00617983">
      <w:pPr>
        <w:rPr>
          <w:bCs/>
        </w:rPr>
      </w:pPr>
    </w:p>
    <w:p w14:paraId="73E71C4F" w14:textId="77777777" w:rsidR="00617983" w:rsidRDefault="00617983" w:rsidP="00617983">
      <w:pPr>
        <w:rPr>
          <w:bCs/>
        </w:rPr>
      </w:pPr>
    </w:p>
    <w:p w14:paraId="0435F951" w14:textId="77777777" w:rsidR="00617983" w:rsidRDefault="00617983" w:rsidP="00617983">
      <w:pPr>
        <w:rPr>
          <w:bCs/>
        </w:rPr>
      </w:pPr>
    </w:p>
    <w:p w14:paraId="25AA3A38" w14:textId="77777777" w:rsidR="00617983" w:rsidRDefault="00617983" w:rsidP="00617983">
      <w:pPr>
        <w:tabs>
          <w:tab w:val="left" w:pos="499"/>
        </w:tabs>
        <w:rPr>
          <w:b/>
          <w:bCs/>
        </w:rPr>
      </w:pPr>
    </w:p>
    <w:p w14:paraId="0E884D1D" w14:textId="77777777" w:rsidR="00617983" w:rsidRDefault="00617983" w:rsidP="00617983">
      <w:pPr>
        <w:tabs>
          <w:tab w:val="left" w:pos="499"/>
        </w:tabs>
        <w:rPr>
          <w:b/>
          <w:bCs/>
        </w:rPr>
      </w:pPr>
      <w:r>
        <w:rPr>
          <w:b/>
          <w:bCs/>
        </w:rPr>
        <w:lastRenderedPageBreak/>
        <w:t>§ 20</w:t>
      </w:r>
    </w:p>
    <w:p w14:paraId="1E03120D" w14:textId="77777777" w:rsidR="00617983" w:rsidRDefault="00617983" w:rsidP="00617983">
      <w:pPr>
        <w:rPr>
          <w:b/>
        </w:rPr>
      </w:pPr>
      <w:r>
        <w:rPr>
          <w:b/>
        </w:rPr>
        <w:t>Lisämäärärahaa budjettiin</w:t>
      </w:r>
    </w:p>
    <w:p w14:paraId="76D83F42" w14:textId="77777777" w:rsidR="00617983" w:rsidRDefault="00617983" w:rsidP="00617983">
      <w:pPr>
        <w:rPr>
          <w:bCs/>
        </w:rPr>
      </w:pPr>
      <w:r>
        <w:rPr>
          <w:bCs/>
        </w:rPr>
        <w:t xml:space="preserve">Vuoden 2023 talousarvioon ei </w:t>
      </w:r>
      <w:proofErr w:type="gramStart"/>
      <w:r>
        <w:rPr>
          <w:bCs/>
        </w:rPr>
        <w:t>oltu</w:t>
      </w:r>
      <w:proofErr w:type="gramEnd"/>
      <w:r>
        <w:rPr>
          <w:bCs/>
        </w:rPr>
        <w:t xml:space="preserve"> osattu varata määrärahaa useampaan kohteeseen, jotka toteutuivat vuoden 2023 aikana, joten nyt on tarve lisämäärärahalle.</w:t>
      </w:r>
    </w:p>
    <w:p w14:paraId="60FFAC34" w14:textId="77777777" w:rsidR="00617983" w:rsidRDefault="00617983" w:rsidP="00617983">
      <w:pPr>
        <w:rPr>
          <w:bCs/>
        </w:rPr>
      </w:pPr>
      <w:r>
        <w:rPr>
          <w:bCs/>
        </w:rPr>
        <w:t>Uuden hautausmaan hautakumpujen lyhennyksestä oli päätetty Kirkkoneuvosto 6/2022 kokouksessa. Keväällä 2023 kilpailutettiin yrittäjät työn tekemiseksi ja työ suoritettiin alkukesästä 2023. Työn kustannukset yrittäjän osalta olivat 11495,05 €, lisäksi tuli vielä tuntityöntekijän tuntipalkkoja 1053 €.</w:t>
      </w:r>
    </w:p>
    <w:p w14:paraId="4B7E3004" w14:textId="77777777" w:rsidR="00617983" w:rsidRDefault="00617983" w:rsidP="00617983">
      <w:pPr>
        <w:rPr>
          <w:bCs/>
        </w:rPr>
      </w:pPr>
      <w:r>
        <w:rPr>
          <w:bCs/>
        </w:rPr>
        <w:t>Hautausmaan laajennusosan uurnalehtoon hankittiin muistokivi, johon voidaan kiinnittää uurnalehtoon haudattujen vainajien nimilaatat. Uurnalehto vihittiin käyttöön 28.5.2023. Kiven kustannukset olivat 3003,24 €.</w:t>
      </w:r>
    </w:p>
    <w:p w14:paraId="4304DD39" w14:textId="77777777" w:rsidR="00617983" w:rsidRDefault="00617983" w:rsidP="00617983">
      <w:pPr>
        <w:rPr>
          <w:bCs/>
        </w:rPr>
      </w:pPr>
      <w:r>
        <w:rPr>
          <w:bCs/>
        </w:rPr>
        <w:t xml:space="preserve">Seurakuntatalon ja kirkon nurmikoiden ajamiseen käytettävä </w:t>
      </w:r>
      <w:proofErr w:type="spellStart"/>
      <w:r>
        <w:rPr>
          <w:bCs/>
        </w:rPr>
        <w:t>Stiga</w:t>
      </w:r>
      <w:proofErr w:type="spellEnd"/>
      <w:r>
        <w:rPr>
          <w:bCs/>
        </w:rPr>
        <w:t xml:space="preserve"> eturuohonleikkuri tuli alkukesästä käyttöikänsä päähän, huoltomies vahvisti, että enää ei kannata korjata. Leikkurilla oli ikää yli 10 vuotta. Uusi leikkuri, </w:t>
      </w:r>
      <w:proofErr w:type="spellStart"/>
      <w:r>
        <w:rPr>
          <w:bCs/>
        </w:rPr>
        <w:t>Stiga</w:t>
      </w:r>
      <w:proofErr w:type="spellEnd"/>
      <w:r>
        <w:rPr>
          <w:bCs/>
        </w:rPr>
        <w:t xml:space="preserve"> Park 700 WX Etuleikkuri Park </w:t>
      </w:r>
      <w:proofErr w:type="spellStart"/>
      <w:r>
        <w:rPr>
          <w:bCs/>
        </w:rPr>
        <w:t>Combi</w:t>
      </w:r>
      <w:proofErr w:type="spellEnd"/>
      <w:r>
        <w:rPr>
          <w:bCs/>
        </w:rPr>
        <w:t xml:space="preserve"> Pro 125 Q Plus leikkuulaitteella, hankittiin kilpailutuksen kautta, päätös Kirkkoneuvosto 4/2023, hintaan 8100 €.</w:t>
      </w:r>
    </w:p>
    <w:p w14:paraId="2CA7B065" w14:textId="77777777" w:rsidR="00617983" w:rsidRDefault="00617983" w:rsidP="00617983">
      <w:pPr>
        <w:rPr>
          <w:bCs/>
        </w:rPr>
      </w:pPr>
      <w:r>
        <w:rPr>
          <w:bCs/>
        </w:rPr>
        <w:t xml:space="preserve">Keittiön kylmiöiden korjaukseen ei </w:t>
      </w:r>
      <w:proofErr w:type="gramStart"/>
      <w:r>
        <w:rPr>
          <w:bCs/>
        </w:rPr>
        <w:t>oltu</w:t>
      </w:r>
      <w:proofErr w:type="gramEnd"/>
      <w:r>
        <w:rPr>
          <w:bCs/>
        </w:rPr>
        <w:t xml:space="preserve"> varattu määrärahaa. Ne kuitenkin ovat keittiötoiminnan yksi peruslaitteistosta. Kylmiöt oli korjattava ja huollettava nyt kesällä, koska ne alkoivat lämmetä. Korjauskustannukset olivat pyöreästi 3323 €.</w:t>
      </w:r>
    </w:p>
    <w:p w14:paraId="3826E09E" w14:textId="77777777" w:rsidR="00617983" w:rsidRDefault="00617983" w:rsidP="00617983">
      <w:pPr>
        <w:rPr>
          <w:bCs/>
        </w:rPr>
      </w:pPr>
      <w:r>
        <w:rPr>
          <w:bCs/>
        </w:rPr>
        <w:t xml:space="preserve">Seurakuntatalolla on vanhat loistelamput. Enää ei saa vanhan tyyppisiä loistevaloputkia, vaan lamput </w:t>
      </w:r>
      <w:proofErr w:type="gramStart"/>
      <w:r>
        <w:rPr>
          <w:bCs/>
        </w:rPr>
        <w:t>on</w:t>
      </w:r>
      <w:proofErr w:type="gramEnd"/>
      <w:r>
        <w:rPr>
          <w:bCs/>
        </w:rPr>
        <w:t xml:space="preserve"> sitä mukaa kun ne hajoavat joko uusittava kokonaan tai muutettava Led-lampuilla toimiviksi. Talvella oli useampi lamppu muutettu ja kustannus oli noin 1650 €.</w:t>
      </w:r>
    </w:p>
    <w:p w14:paraId="4683E3A4" w14:textId="77777777" w:rsidR="00617983" w:rsidRPr="00B35BA7" w:rsidRDefault="00617983" w:rsidP="00617983">
      <w:pPr>
        <w:rPr>
          <w:bCs/>
        </w:rPr>
      </w:pPr>
      <w:r>
        <w:rPr>
          <w:bCs/>
        </w:rPr>
        <w:t>Seurakuntatalolla oli myös jouduttu vaihtamaan hanoja ja korjaamaan pattereita. Kustannukset olivat noin 1010 €.</w:t>
      </w:r>
    </w:p>
    <w:p w14:paraId="4CC0E70A" w14:textId="77777777" w:rsidR="00617983" w:rsidRDefault="00617983" w:rsidP="00617983">
      <w:pPr>
        <w:rPr>
          <w:b/>
        </w:rPr>
      </w:pPr>
    </w:p>
    <w:p w14:paraId="1F6C4A05" w14:textId="77777777" w:rsidR="00617983" w:rsidRPr="00AD286B" w:rsidRDefault="00617983" w:rsidP="00617983">
      <w:pPr>
        <w:rPr>
          <w:bCs/>
        </w:rPr>
      </w:pPr>
      <w:r>
        <w:rPr>
          <w:b/>
        </w:rPr>
        <w:t xml:space="preserve">Esitys, talouspäällikkö: </w:t>
      </w:r>
      <w:r>
        <w:rPr>
          <w:bCs/>
        </w:rPr>
        <w:t>Kirkkoneuvosto esittää kirkkovaltuustolle, että kirkkovaltuusto myöntää lisämäärärahat 12548 € (11495 + 1053) hautakumpujen lyhennykseen, 3003 € uurnalehdon muistokiveen, 8100 € ruohonleikkuriin, 3323 € kylmälaitteisiin, 2660 € (1650 + 1010) srk-talon korjauksiin.</w:t>
      </w:r>
    </w:p>
    <w:p w14:paraId="18605E10" w14:textId="77777777" w:rsidR="00617983" w:rsidRDefault="00617983" w:rsidP="00617983">
      <w:pPr>
        <w:rPr>
          <w:b/>
        </w:rPr>
      </w:pPr>
    </w:p>
    <w:p w14:paraId="440540C9" w14:textId="77777777" w:rsidR="00617983" w:rsidRDefault="00617983" w:rsidP="00617983">
      <w:pPr>
        <w:rPr>
          <w:b/>
        </w:rPr>
      </w:pPr>
      <w:proofErr w:type="spellStart"/>
      <w:r>
        <w:rPr>
          <w:b/>
        </w:rPr>
        <w:t>Päätöesitys</w:t>
      </w:r>
      <w:proofErr w:type="spellEnd"/>
      <w:r>
        <w:rPr>
          <w:b/>
        </w:rPr>
        <w:t xml:space="preserve">, kirkkoneuvosto 6.9.2023: </w:t>
      </w:r>
      <w:r w:rsidRPr="00ED1A48">
        <w:rPr>
          <w:bCs/>
        </w:rPr>
        <w:t>Kirkkoneuvosto päätti esittää kirkkovaltuustolle lisämäärärahojen hyväksymistä esityksen mukaisesti.</w:t>
      </w:r>
    </w:p>
    <w:p w14:paraId="189348F9" w14:textId="77777777" w:rsidR="00617983" w:rsidRDefault="00617983" w:rsidP="00617983"/>
    <w:p w14:paraId="656325C9" w14:textId="77777777" w:rsidR="00617983" w:rsidRPr="005917A4" w:rsidRDefault="00617983" w:rsidP="00617983">
      <w:pPr>
        <w:rPr>
          <w:bCs/>
        </w:rPr>
      </w:pPr>
      <w:r>
        <w:rPr>
          <w:b/>
        </w:rPr>
        <w:t xml:space="preserve">Päätös, kirkkovaltuusto: </w:t>
      </w:r>
      <w:r w:rsidRPr="005917A4">
        <w:rPr>
          <w:bCs/>
        </w:rPr>
        <w:t>Kirkkovaltuusto hyväksyi lisämäärärahat esityksen mukaisesti.</w:t>
      </w:r>
    </w:p>
    <w:p w14:paraId="27AD8C1A" w14:textId="77777777" w:rsidR="00617983" w:rsidRDefault="00617983" w:rsidP="00617983">
      <w:pPr>
        <w:tabs>
          <w:tab w:val="left" w:pos="1560"/>
          <w:tab w:val="left" w:pos="5245"/>
          <w:tab w:val="left" w:pos="7371"/>
        </w:tabs>
        <w:rPr>
          <w:b/>
          <w:color w:val="000000"/>
        </w:rPr>
      </w:pPr>
    </w:p>
    <w:p w14:paraId="47E4937E" w14:textId="77777777" w:rsidR="00617983" w:rsidRDefault="00617983" w:rsidP="00617983">
      <w:pPr>
        <w:tabs>
          <w:tab w:val="left" w:pos="1560"/>
          <w:tab w:val="left" w:pos="5245"/>
          <w:tab w:val="left" w:pos="7371"/>
        </w:tabs>
        <w:rPr>
          <w:b/>
          <w:color w:val="000000"/>
        </w:rPr>
      </w:pPr>
    </w:p>
    <w:p w14:paraId="26FB1EA5" w14:textId="77777777" w:rsidR="00617983" w:rsidRDefault="00617983" w:rsidP="00617983">
      <w:pPr>
        <w:tabs>
          <w:tab w:val="left" w:pos="1560"/>
          <w:tab w:val="left" w:pos="5245"/>
          <w:tab w:val="left" w:pos="7371"/>
        </w:tabs>
        <w:rPr>
          <w:b/>
          <w:color w:val="000000"/>
        </w:rPr>
      </w:pPr>
    </w:p>
    <w:p w14:paraId="0AD35991" w14:textId="77777777" w:rsidR="00617983" w:rsidRDefault="00617983" w:rsidP="00617983">
      <w:pPr>
        <w:tabs>
          <w:tab w:val="left" w:pos="1560"/>
          <w:tab w:val="left" w:pos="5245"/>
          <w:tab w:val="left" w:pos="7371"/>
        </w:tabs>
        <w:rPr>
          <w:b/>
          <w:color w:val="000000"/>
        </w:rPr>
      </w:pPr>
    </w:p>
    <w:p w14:paraId="691FB6F0" w14:textId="77777777" w:rsidR="00617983" w:rsidRDefault="00617983" w:rsidP="00617983">
      <w:pPr>
        <w:tabs>
          <w:tab w:val="left" w:pos="1560"/>
          <w:tab w:val="left" w:pos="5245"/>
          <w:tab w:val="left" w:pos="7371"/>
        </w:tabs>
        <w:rPr>
          <w:b/>
          <w:color w:val="000000"/>
        </w:rPr>
      </w:pPr>
    </w:p>
    <w:p w14:paraId="00B9F5ED" w14:textId="77777777" w:rsidR="00617983" w:rsidRDefault="00617983" w:rsidP="00617983">
      <w:pPr>
        <w:tabs>
          <w:tab w:val="left" w:pos="1560"/>
          <w:tab w:val="left" w:pos="5245"/>
          <w:tab w:val="left" w:pos="7371"/>
        </w:tabs>
        <w:rPr>
          <w:b/>
          <w:color w:val="000000"/>
        </w:rPr>
      </w:pPr>
    </w:p>
    <w:p w14:paraId="791C2550" w14:textId="77777777" w:rsidR="00617983" w:rsidRDefault="00617983" w:rsidP="00617983">
      <w:pPr>
        <w:tabs>
          <w:tab w:val="left" w:pos="1560"/>
          <w:tab w:val="left" w:pos="5245"/>
          <w:tab w:val="left" w:pos="7371"/>
        </w:tabs>
        <w:rPr>
          <w:b/>
          <w:color w:val="000000"/>
        </w:rPr>
      </w:pPr>
    </w:p>
    <w:p w14:paraId="47D07250" w14:textId="77777777" w:rsidR="00617983" w:rsidRDefault="00617983" w:rsidP="00617983">
      <w:pPr>
        <w:tabs>
          <w:tab w:val="left" w:pos="1560"/>
          <w:tab w:val="left" w:pos="5245"/>
          <w:tab w:val="left" w:pos="7371"/>
        </w:tabs>
        <w:rPr>
          <w:b/>
          <w:color w:val="000000"/>
        </w:rPr>
      </w:pPr>
    </w:p>
    <w:p w14:paraId="22BE3D02" w14:textId="77777777" w:rsidR="00617983" w:rsidRDefault="00617983" w:rsidP="00617983">
      <w:pPr>
        <w:tabs>
          <w:tab w:val="left" w:pos="1560"/>
          <w:tab w:val="left" w:pos="5245"/>
          <w:tab w:val="left" w:pos="7371"/>
        </w:tabs>
        <w:rPr>
          <w:b/>
          <w:color w:val="000000"/>
        </w:rPr>
      </w:pPr>
    </w:p>
    <w:p w14:paraId="77373650" w14:textId="77777777" w:rsidR="00617983" w:rsidRDefault="00617983" w:rsidP="00617983">
      <w:pPr>
        <w:tabs>
          <w:tab w:val="left" w:pos="1560"/>
          <w:tab w:val="left" w:pos="5245"/>
          <w:tab w:val="left" w:pos="7371"/>
        </w:tabs>
        <w:rPr>
          <w:b/>
          <w:color w:val="000000"/>
        </w:rPr>
      </w:pPr>
    </w:p>
    <w:p w14:paraId="1C2B8AEF" w14:textId="77777777" w:rsidR="00617983" w:rsidRDefault="00617983" w:rsidP="00617983">
      <w:pPr>
        <w:tabs>
          <w:tab w:val="left" w:pos="1560"/>
          <w:tab w:val="left" w:pos="5245"/>
          <w:tab w:val="left" w:pos="7371"/>
        </w:tabs>
        <w:rPr>
          <w:b/>
          <w:color w:val="000000"/>
        </w:rPr>
      </w:pPr>
    </w:p>
    <w:p w14:paraId="4D7DADA4" w14:textId="77777777" w:rsidR="00617983" w:rsidRDefault="00617983" w:rsidP="00617983">
      <w:pPr>
        <w:tabs>
          <w:tab w:val="left" w:pos="1560"/>
          <w:tab w:val="left" w:pos="5245"/>
          <w:tab w:val="left" w:pos="7371"/>
        </w:tabs>
        <w:rPr>
          <w:b/>
          <w:color w:val="000000"/>
        </w:rPr>
      </w:pPr>
    </w:p>
    <w:p w14:paraId="697B5CF8" w14:textId="77777777" w:rsidR="00617983" w:rsidRDefault="00617983" w:rsidP="00617983">
      <w:pPr>
        <w:tabs>
          <w:tab w:val="left" w:pos="1560"/>
          <w:tab w:val="left" w:pos="5245"/>
          <w:tab w:val="left" w:pos="7371"/>
        </w:tabs>
        <w:rPr>
          <w:b/>
          <w:color w:val="000000"/>
        </w:rPr>
      </w:pPr>
    </w:p>
    <w:p w14:paraId="3CAA819E" w14:textId="77777777" w:rsidR="00617983" w:rsidRDefault="00617983" w:rsidP="00617983">
      <w:pPr>
        <w:tabs>
          <w:tab w:val="left" w:pos="1560"/>
          <w:tab w:val="left" w:pos="5245"/>
          <w:tab w:val="left" w:pos="7371"/>
        </w:tabs>
        <w:rPr>
          <w:b/>
          <w:color w:val="000000"/>
        </w:rPr>
      </w:pPr>
    </w:p>
    <w:p w14:paraId="743B56F9" w14:textId="77777777" w:rsidR="00617983" w:rsidRDefault="00617983" w:rsidP="00617983">
      <w:pPr>
        <w:tabs>
          <w:tab w:val="left" w:pos="1560"/>
          <w:tab w:val="left" w:pos="5245"/>
          <w:tab w:val="left" w:pos="7371"/>
        </w:tabs>
        <w:rPr>
          <w:b/>
          <w:color w:val="000000"/>
        </w:rPr>
      </w:pPr>
      <w:r>
        <w:rPr>
          <w:b/>
          <w:color w:val="000000"/>
        </w:rPr>
        <w:lastRenderedPageBreak/>
        <w:t>§ 21</w:t>
      </w:r>
    </w:p>
    <w:p w14:paraId="238480BA" w14:textId="77777777" w:rsidR="00617983" w:rsidRPr="009B7C5F" w:rsidRDefault="00617983" w:rsidP="00617983">
      <w:pPr>
        <w:pStyle w:val="Eivli"/>
        <w:rPr>
          <w:b/>
          <w:bCs/>
        </w:rPr>
      </w:pPr>
      <w:r w:rsidRPr="009B7C5F">
        <w:rPr>
          <w:b/>
          <w:bCs/>
        </w:rPr>
        <w:t>Päävastuullisen tilintarkastajan vaihtuminen</w:t>
      </w:r>
    </w:p>
    <w:p w14:paraId="2D4B1333" w14:textId="77777777" w:rsidR="00617983" w:rsidRPr="00D04092" w:rsidRDefault="00617983" w:rsidP="00617983">
      <w:pPr>
        <w:pStyle w:val="Eivli"/>
      </w:pPr>
      <w:r w:rsidRPr="00D04092">
        <w:t>Valtuusto on valinnut 2.2.2023 §16 seurakunnan valtuustokauden 2023–2026 tilintarkastajaksi tilintarkastusyhteisö Oy SK-Reviisorit Ab:n päävastuullisena tarkastajanaan JHT, HT Ilari Karhu. JHT, HT Toni Koivusaari on usean vuoden ajan toiminut Ilari Karhu työparina Soinin seurakunnan tilintarkastuksessa. Oy SK-Reviisorit Ab esittää, että vastaisuudessa tilintarkastusyhteisön nimeämänä seurakunnan päävastuullisena tarkastajana toimii JHT, HT Toni Koivusaari.</w:t>
      </w:r>
    </w:p>
    <w:p w14:paraId="342C44C6" w14:textId="77777777" w:rsidR="00617983" w:rsidRDefault="00617983" w:rsidP="00617983">
      <w:pPr>
        <w:pStyle w:val="NormaaliWWW"/>
        <w:rPr>
          <w:color w:val="000000"/>
        </w:rPr>
      </w:pPr>
      <w:r>
        <w:rPr>
          <w:b/>
          <w:bCs/>
          <w:color w:val="000000"/>
        </w:rPr>
        <w:t>Päätöse</w:t>
      </w:r>
      <w:r w:rsidRPr="009B7C5F">
        <w:rPr>
          <w:b/>
          <w:bCs/>
          <w:color w:val="000000"/>
        </w:rPr>
        <w:t>sitys</w:t>
      </w:r>
      <w:r>
        <w:rPr>
          <w:b/>
          <w:bCs/>
          <w:color w:val="000000"/>
        </w:rPr>
        <w:t>, kirkkoneuvosto 6.9.2023</w:t>
      </w:r>
      <w:r w:rsidRPr="009B7C5F">
        <w:rPr>
          <w:b/>
          <w:bCs/>
          <w:color w:val="000000"/>
        </w:rPr>
        <w:t>:</w:t>
      </w:r>
      <w:r w:rsidRPr="00D04092">
        <w:rPr>
          <w:color w:val="000000"/>
        </w:rPr>
        <w:t xml:space="preserve"> Kirkkoneuvosto esittää kirkkovaltuustolle, että se merkitsee tiedoksi tilintarkastusyhteisön ilmoituksen päävastuullisen tarkastajan vaihtumisesta.</w:t>
      </w:r>
    </w:p>
    <w:p w14:paraId="21573114" w14:textId="77777777" w:rsidR="00617983" w:rsidRPr="00113A07" w:rsidRDefault="00617983" w:rsidP="00617983">
      <w:pPr>
        <w:pStyle w:val="NormaaliWWW"/>
        <w:rPr>
          <w:b/>
          <w:bCs/>
          <w:color w:val="000000"/>
        </w:rPr>
      </w:pPr>
      <w:r w:rsidRPr="009B7C5F">
        <w:rPr>
          <w:b/>
          <w:bCs/>
          <w:color w:val="000000"/>
        </w:rPr>
        <w:t>Päätös, kirkko</w:t>
      </w:r>
      <w:r>
        <w:rPr>
          <w:b/>
          <w:bCs/>
          <w:color w:val="000000"/>
        </w:rPr>
        <w:t xml:space="preserve">valtuusto: </w:t>
      </w:r>
      <w:r w:rsidRPr="00AC5FAF">
        <w:rPr>
          <w:color w:val="000000"/>
        </w:rPr>
        <w:t>Kirkkovaltuusto merkitsi tiedoksi tilintarkastusyhteisön ilmoituksen päävastuullisen tarkastajan vaihtumisesta.</w:t>
      </w:r>
    </w:p>
    <w:p w14:paraId="29029B3E" w14:textId="77777777" w:rsidR="00617983" w:rsidRDefault="00617983" w:rsidP="00617983">
      <w:pPr>
        <w:tabs>
          <w:tab w:val="left" w:pos="1560"/>
          <w:tab w:val="left" w:pos="5245"/>
          <w:tab w:val="left" w:pos="7371"/>
        </w:tabs>
        <w:rPr>
          <w:b/>
          <w:color w:val="000000"/>
        </w:rPr>
      </w:pPr>
    </w:p>
    <w:p w14:paraId="640A5E3B" w14:textId="77777777" w:rsidR="00617983" w:rsidRDefault="00617983" w:rsidP="00617983">
      <w:pPr>
        <w:tabs>
          <w:tab w:val="left" w:pos="1560"/>
          <w:tab w:val="left" w:pos="5245"/>
          <w:tab w:val="left" w:pos="7371"/>
        </w:tabs>
        <w:rPr>
          <w:b/>
          <w:color w:val="000000"/>
        </w:rPr>
      </w:pPr>
    </w:p>
    <w:p w14:paraId="7CCDECEC" w14:textId="77777777" w:rsidR="00617983" w:rsidRDefault="00617983" w:rsidP="00617983">
      <w:pPr>
        <w:tabs>
          <w:tab w:val="left" w:pos="1560"/>
          <w:tab w:val="left" w:pos="5245"/>
          <w:tab w:val="left" w:pos="7371"/>
        </w:tabs>
        <w:rPr>
          <w:b/>
          <w:color w:val="000000"/>
        </w:rPr>
      </w:pPr>
      <w:r>
        <w:rPr>
          <w:b/>
          <w:color w:val="000000"/>
        </w:rPr>
        <w:t>§ 22</w:t>
      </w:r>
    </w:p>
    <w:p w14:paraId="030724BB" w14:textId="77777777" w:rsidR="00617983" w:rsidRDefault="00617983" w:rsidP="00617983">
      <w:pPr>
        <w:tabs>
          <w:tab w:val="left" w:pos="499"/>
        </w:tabs>
        <w:rPr>
          <w:b/>
          <w:bCs/>
        </w:rPr>
      </w:pPr>
      <w:r w:rsidRPr="000C4FEC">
        <w:rPr>
          <w:b/>
          <w:bCs/>
        </w:rPr>
        <w:t>Perheasiain neuvottelukeskuksen johtosäännön muutos: 6 § yhteisjohtokunnan toiminta, 3 § loppu ja 4 § alku, muutosten hyväksyminen jäsenseurakunnissa.</w:t>
      </w:r>
      <w:r>
        <w:rPr>
          <w:b/>
          <w:bCs/>
        </w:rPr>
        <w:t xml:space="preserve"> </w:t>
      </w:r>
    </w:p>
    <w:p w14:paraId="4418CB50" w14:textId="77777777" w:rsidR="00617983" w:rsidRDefault="00617983" w:rsidP="00617983">
      <w:pPr>
        <w:tabs>
          <w:tab w:val="left" w:pos="499"/>
        </w:tabs>
      </w:pPr>
      <w:r>
        <w:t xml:space="preserve">Perheasiain neuvottelukeskuksen johtosääntö toteaa pykälässä 6 Yhteisjohtokunnan toiminta, kohdassa 7: Asioiden käsittelystä säädetään tarkemmin kirkkolaissa, kirkkojärjestyksessä, hallintolaissa sekä laissa viranomaisten toiminnan julkisuudesta. Muuta mainintaa johtosäännön muuttamista koskien ei ole nykyisessä johtosäännössä. Vuodelta 1976 löytyy jo kumottu ohjesääntö, jonka 12 § kuuluu: ”Tämän ohjesäännön ja siihen myöhemmin mahdollisesti tehtävät muutokset hyväksyvät 1 §:ssä mainittujen seurakuntien kirkkovaltuustot.” Vallitsevan käytännön mukaan johtosäännön muutokset yhä hyväksytään jokaisen jäsenseurakunnan kirkkovaltuustossa. Vuonna 2022 muutettiin laskutusperusteita koskeva pykälä siten, että jatkossa laskutus perustuu viiden vuoden moduulikeskiarvoon. Muutosehdotus tuli johtokuntaan seurakuntien aloitteena ja paransi seurakuntien laskutuksen ennakoitavuutta. Koko muutoskierros vei kuitenkin noin yhdeksän kuukautta ennen kuin saimme seurakunnista tiedon johtosäännön muutoksen hyväksymisestä. Osaan jäsenseurakunnista oltiin keskuksesta yhteydessä useampia kertoja ennen kuin tieto päätöksestä saatiin keskukseen. Johtokunta valtuutti vuoden 2022 viimeisessä kokouksessa keskuksen johtajan puheenjohtajan valmistelemaan johtosäännön muutosesityksen vuoden 2023 ensimmäiseen kokoukseen. Kokouksen päätös lähetetään johtosäännön mukaisesti jokaisen jäsenseurakunnan valtuuston käsiteltäväksi. Lisäksi johtokunnan päätökset lähetetään aina Seinäjoen seurakunnan kirkkoneuvostolle tiedoksi. Muutosten tahti on seurakuntakentässä tiivistynyt. Tästä syystä on herännyt tarve valmistella käytäntö, joka mahdollistaisi nykyistä käytäntöä joustavamman tavan reagoida johtosääntömuutoksiin. Tässä valmistelussa esitetään uutta käytäntöä, jossa johtokunnan pöytäkirja lähetettäisiin Seinäjoen seurakunnasta, joka toimii keskuksen isäntäseurakuntana, välittömästi sen valmistuttua jokaiseen jäsenseurakuntaan tiedoksi. Seurakuntien johtavat viranhaltijat: talousjohtaja, -päällikkö tai hallintojohtaja, sekä kirkkoherra saisivat molemmat päätöspöytäkirjan tiedoksi ripeästi. He voivat harkitessaan kysyä mielipidettä perheasiain neuvottelukeskuksen johtokunnan päätöksestä oman seurakunnan luottamushenkilöjohdolta. Jos seurakunnissa ilmenee huomautettavaa johtokunnan päätökseen, siitä seurakunnan johto ilmoittaisi siitä kuukauden kuluessa. Tällöin asia otetaan uuteen käsittelyyn johtokunnassa. Jos yksikään jäsenseurakunta ei huomauta päätöspöytäkirjan päätöksestä kuukauden kuluessa päätöksen lähettämisestä jäsenseurakuntiin päätös astuisi voimaan ilman erillistä käsittelyä </w:t>
      </w:r>
      <w:r>
        <w:lastRenderedPageBreak/>
        <w:t xml:space="preserve">kirkkovaltuustoissa. Tämä menettely poistaisi raskaan kirkkovaltuustojen hyväksymiskierroksen. Osassa seurakuntia valtuustot kokoontuvat hyvin harvoin. Tämä päätös lisäisi viranhaltijoiden harkintavaltaa, mutta edistäisi merkittävästi päätöksenteon joustavuutta. Päätäntävalta säilyy edelleen seurakunnilla ja korostaa erityisesti johtokuntavuorossa olevien seurakuntien vastuuta. Lisäksi vanha käytäntö voi jatkua siten, että jos seurakuntien edustajista koostuva johtokunta päätöstä tehdessään harkitsee, että kyse on seurakuntien kannalta hyvin merkittävästä yhteisestä päätöksestä, päätös voidaan silloin entiseen tapaan lähettää seurakuntiin kirkkovaltuustojen hyväksyttäväksi. Käytännössä muistissa ei ole asioita, joissa seurakunnat olisivat nykykäytännön aikana palauttaneet asioita johtokuntaan uudelleen päätettäviksi. Johtokunnan päätöksentekoon on kohdistunut suuri luottamus. </w:t>
      </w:r>
    </w:p>
    <w:p w14:paraId="063C8A72" w14:textId="77777777" w:rsidR="00617983" w:rsidRDefault="00617983" w:rsidP="00617983">
      <w:pPr>
        <w:tabs>
          <w:tab w:val="left" w:pos="499"/>
        </w:tabs>
      </w:pPr>
    </w:p>
    <w:p w14:paraId="5B97DB61" w14:textId="77777777" w:rsidR="00617983" w:rsidRDefault="00617983" w:rsidP="00617983">
      <w:pPr>
        <w:tabs>
          <w:tab w:val="left" w:pos="499"/>
        </w:tabs>
      </w:pPr>
      <w:r>
        <w:t xml:space="preserve">Johtokunta valtuutti keskuksen johtajan syksyn 2022 viimeisessä kokouksessa valmistelemaan esityksen johtokunnan kokoonpanon uudistamiseksi. Muutostarve syntyi seurakuntaliitosten myötä, kun Lappajärven Vimpelin ja Alajärven seurakunnat yhdistyivät vuoden 2023 alusta. Lisäksi Karijoen seurakunta yhdistyi Kauhajoen seurakunnan kanssa ja Evijärven seurakunta yhdistyi Kauhavan seurakunnan kanssa. Perheasiain neuvottelukeskuksen jäsenseurakuntien määrä väheni neljällä seurakunnalla. Jatkoa ajatellen on syytä varmistaa, että jäsenseurakuntien vahva vaikuttamismahdollisuus keskuksen hallintoon ja toimintaa jatkuu. Tämä johtokunnan kokoonpanon muutosesitys jatkaa suoraan edellisen mallin pohjalta. Nyt ei muuteta olemassa olevaa vuorojärjestystä tai systeemiä. Jäsenseurakuntien vaikutusmahdollisuudet säilyvät muuten ennallaan, mutta johtokunnan jäsenmäärä pienenee. Jäsenmäärän väheneminen vaikuttaa jonkin verran seurakuntien mahdollisuuteen vaikuttaa päätöksentekoon. Demokratian kannalta ihanteellisinta olisi, jos kaikki jäsenseurakunnat voisivat olla yhtä aikaa mukana johtokunnassa. Alusta asti on kuitenkin haluttu luoda vuorojärjestelmä, joka takaa yhtä aikaa riittävät vaikutusmahdollisuudet ja hallinnollisesti riittävän keveän mallin. Laajemmin seurakunnissa ja koko kirkossa resurssien vähentyessä pyritään nyt kohti kevyempää ja ketterämpää hallintoa. Kehityksen takana eivät ole pelkät taloudelliset säästöt, vaan muutoksilla tavoitellaan myös uutta tapaa reagoida kiihtyvällä tahdilla tapahtuviin toimintaympäristön muutoksiin. Samoista syistä nyt esitetään johtokunnan jäsenmäärän pienentämistä. Yhtä mahdollista olisi jakaa nykyinen vuorojärjestelmä kokonaan uudestaan siten, että johtokuntapaikkoja olisi edelleen yksitoista (11). Jako ei ole kuitenkaan kovin yksinkertainen, kun jäljellä on nyt 17 jäsenseurakuntaa. Jos jäsenmäärä haluttaisiin pitää ennallaan yhdessätoista jäsenessä, yksinkertaisin tapa olisi muokata seurakuntien vuorojärjestystä esimerkiksi siten, että viimeksi päättyneessä ryhmässä olevat Isojoki, Isokyrö, Kauhajoki ja Kauhava lisättäisiin kukin yhteen jo olemassa olevaan ryhmään. Silloin osa seurakunnista saisi uuden johtokuntavuoron melko pian edellisen kauden päätyttyä, ja toiset taas joutuisivat odottamaan vuoroaan pidempään. Mahdollista olisi myös purkaa nykyinen aakkosjärjestykseen perustuva vuorojärjestelmä kokonaan ja arpoa uudet vuorot tai säilyttää aakkosjärjestysvuoro, mutta lisätä seuraavaksi vuoroon tulevasta ryhmästä edelliseen vuoroon aina yksi seurakunta kerrallaan, näin nykyiset ryhmät muuttuisivat ja jakautuisivat uudelleen kolmeen ryhmään. Kolmea ryhmää ei kuitenkaan saa samankokoisiksi keskenään, vaan ryhmissä olisi 5 tai 6 seurakuntaa. Kauempana tulevaisuudessa saattaa tulla vastaan aika, jolloin seurakunnat voivat vaihtua kahdessa tai kolmessa vuorossa, nykyisen neljän ryhmän sijaan, jos seurakuntien lukumäärän väheneminen jatkuu. Johtokunnalla ja jäsenseurakunnilla on mahdollisuus jatkossakin muuttaa johtosääntöä ja palata suurempaan johtokuntaan, jos se katsoo sen aiheelliseksi. Nyt esitetään, että vanhaan vuorojärjestykseen ei puututa, vaan johtokunnan jäsenmäärä pienennetään yhdestätoista yhdeksään jäseneen. E-P:n perheasiain neuvottelukeskuksen johtokunnan seurakunnat vaihtuvat kahden (2) vuoden välein, kausi on 4 vuotta. Seinäjoella aina yksi paikka. Uudistettu </w:t>
      </w:r>
      <w:r>
        <w:lastRenderedPageBreak/>
        <w:t xml:space="preserve">vuorojärjestys on: 2021-2024: Kuortane, Kurikka, Laihia, Lapua 2023-2026: Parkano, Soini, Teuva, Virrat 2025-2028: Ähtäri, Alajärvi, Alavus, Ilmajoki 2027-2030: Isojoki, Isokyrö, Kauhajoki, Kauhava 2029-2032: Kuortane, Kurikka, Laihia, Lapua 2031-2034: jatkuu samassa rytmissä Uuden vuorojärjestyksen vuoksi nyt esitetään E-P:n perheasiain neuvottelukeskuksen johtosääntöä muutettavaksi siten, että 3§ Perheasiain neuvottelukeskuksen yhteisjohtokunnasta vähennetään vaihtuvien jäsenten määrä kymmenestä kahdeksaan. Seinäjoella on aina yksi paikka. Nykyisessä johtokunnassa on ollut yksitoista (11) varsinaista jäsentä ja jatkossa olisi yhdeksän (9). Nykyisessä johtosäännössä 3§ kuuluu: Johtokunta on Seinäjoen seurakunnan kirkkoneuvoston alainen. Neuvottelukeskuksen henkilöstä on neuvottelukeskuksen johtokunnan alainen ja osa Seinäjoen seurakunnan henkilöstöä. Sopimuksessa on määritelty johtokunnan kokoonpanoksi yksitoista (11) jäsentä ja yksitoista (11) varajäsentä. Viimeinen lause muutetaan muotoon: Johtokuntaan valitaan vuorojärjestyksen mukaan kahdeksan (8) jäsentä ja kahdeksan (8) varajäsentä. Seinäjoen seurakunnalla on aina johtokunnassa yksi jäsen. Johtokunnan jäsenmäärä on yhteensä yhdeksän (9) jäsentä. Vastaava lukumäärämuutos tehdään 4§ Yhteisjohtokunnan jäsenet, ensimmäisen kohdan alkuun. Nykyisessä johtosäännössä 4§ kuuluu: Yhteisjohtokuntaan kuuluu 11 jäsentä. Varajäsenet ovat henkilökohtaisia. Johtokunnan jäsenen toimikausi on 4 vuotta. Pykälän ensimmäinen lause muutetaan muotoon: Yhteisjohtokuntaan kuuluu yhdeksän (9) jäsentä. </w:t>
      </w:r>
    </w:p>
    <w:p w14:paraId="6BC7F945" w14:textId="77777777" w:rsidR="00617983" w:rsidRDefault="00617983" w:rsidP="00617983">
      <w:pPr>
        <w:tabs>
          <w:tab w:val="left" w:pos="499"/>
        </w:tabs>
        <w:rPr>
          <w:b/>
          <w:bCs/>
        </w:rPr>
      </w:pPr>
    </w:p>
    <w:p w14:paraId="71B2AE85" w14:textId="77777777" w:rsidR="00617983" w:rsidRDefault="00617983" w:rsidP="00617983">
      <w:pPr>
        <w:tabs>
          <w:tab w:val="left" w:pos="499"/>
        </w:tabs>
      </w:pPr>
      <w:r w:rsidRPr="008940E5">
        <w:rPr>
          <w:b/>
          <w:bCs/>
        </w:rPr>
        <w:t xml:space="preserve">E-P:n perheasiain neuvottelukeskuksen </w:t>
      </w:r>
      <w:r>
        <w:rPr>
          <w:b/>
          <w:bCs/>
        </w:rPr>
        <w:t xml:space="preserve">johtokunnan </w:t>
      </w:r>
      <w:r w:rsidRPr="008940E5">
        <w:rPr>
          <w:b/>
          <w:bCs/>
        </w:rPr>
        <w:t>esitys</w:t>
      </w:r>
      <w:r>
        <w:rPr>
          <w:b/>
          <w:bCs/>
        </w:rPr>
        <w:t xml:space="preserve"> 1:</w:t>
      </w:r>
      <w:r>
        <w:t xml:space="preserve"> Muutetaan E-P:n perheasian neuvottelukeskuksen johtosäännön 6 § Yhteisjohtokunnan toiminta siten, että siihen kirjoitetaan kokonaan uusi kohta 8. Tämä kohta kuuluu: keskuksen johtokunta lähettää päätöspöytäkirjan aina Seinäjoen seurakunnan kirkkoneuvostolle tiedoksi. Samoin pöytäkirja lähetetään kaikkien jäsenseurakuntien johtaville viranhaltijoille, talous- tai hallintojohtajalle, sekä kirkkoherralle tiedoksi. Jos yksikään seurakunta ei ilmoita päätökseen huomautettavaa kuukauden kuluessa tiedoksi saannista, astuu johtosäännön muutos voimaan. Johtosäännön muutoksesta päätettäessä johtokunta voi pyytää muutoksen hyväksyntää kaikkien jäsenseurakuntien kirkkovaltuustoilta, jos se harkitsee muutosesityksen olevan erityisen merkittävä. </w:t>
      </w:r>
    </w:p>
    <w:p w14:paraId="6EDE183A" w14:textId="77777777" w:rsidR="00617983" w:rsidRDefault="00617983" w:rsidP="00617983">
      <w:pPr>
        <w:tabs>
          <w:tab w:val="left" w:pos="499"/>
        </w:tabs>
      </w:pPr>
    </w:p>
    <w:p w14:paraId="59546945" w14:textId="77777777" w:rsidR="00617983" w:rsidRPr="000C4FEC" w:rsidRDefault="00617983" w:rsidP="00617983">
      <w:pPr>
        <w:tabs>
          <w:tab w:val="left" w:pos="499"/>
        </w:tabs>
        <w:rPr>
          <w:b/>
          <w:bCs/>
        </w:rPr>
      </w:pPr>
      <w:r w:rsidRPr="00DD5BC4">
        <w:rPr>
          <w:b/>
          <w:bCs/>
        </w:rPr>
        <w:t>E-P:n perheasiainneuvottelukeskuksen johtokunnan esitys 2:</w:t>
      </w:r>
      <w:r>
        <w:t xml:space="preserve"> Muutetaan E-P:n perheasiain neuvottelukeskuksen johtosäännön 3 §:n loppu muotoon: Johtokuntaan valitaan vuorojärjestyksen mukaan kahdeksan (8) jäsentä ja kahdeksan (8) varajäsentä. Seinäjoen seurakunnalla on johtokunnassa aina yksi jäsen. Johtokunnan jäsenmäärä on yhteensä yhdeksän (9) jäsentä. Muutetaan E-P:n perheasiain neuvottelukeskuksen johtosäännön 4 §:n alku muotoon: Yhteisjohtokuntaan kuuluu yhdeksän (9) jäsentä.</w:t>
      </w:r>
    </w:p>
    <w:p w14:paraId="1657742E" w14:textId="77777777" w:rsidR="00617983" w:rsidRDefault="00617983" w:rsidP="00617983">
      <w:pPr>
        <w:rPr>
          <w:b/>
        </w:rPr>
      </w:pPr>
    </w:p>
    <w:p w14:paraId="3410C2B5" w14:textId="77777777" w:rsidR="00617983" w:rsidRDefault="00617983" w:rsidP="00617983">
      <w:pPr>
        <w:rPr>
          <w:bCs/>
        </w:rPr>
      </w:pPr>
      <w:r>
        <w:rPr>
          <w:b/>
        </w:rPr>
        <w:t xml:space="preserve">Esitys, kirkkoherra: </w:t>
      </w:r>
      <w:r w:rsidRPr="00763CA0">
        <w:rPr>
          <w:bCs/>
        </w:rPr>
        <w:t>Kirkkoneuvosto esittää kirkkovaltuustolle</w:t>
      </w:r>
      <w:r>
        <w:rPr>
          <w:bCs/>
        </w:rPr>
        <w:t xml:space="preserve">, </w:t>
      </w:r>
      <w:r w:rsidRPr="00FF1110">
        <w:rPr>
          <w:bCs/>
        </w:rPr>
        <w:t>perheasiain neuvottelukeskuksen osakasseurakunnille esittämän johtosäännön muuto</w:t>
      </w:r>
      <w:r>
        <w:rPr>
          <w:bCs/>
        </w:rPr>
        <w:t>st</w:t>
      </w:r>
      <w:r w:rsidRPr="00FF1110">
        <w:rPr>
          <w:bCs/>
        </w:rPr>
        <w:t>en hyväksymistä.</w:t>
      </w:r>
    </w:p>
    <w:p w14:paraId="020A63DD" w14:textId="77777777" w:rsidR="00617983" w:rsidRPr="000C4FEC" w:rsidRDefault="00617983" w:rsidP="00617983">
      <w:pPr>
        <w:tabs>
          <w:tab w:val="left" w:pos="499"/>
        </w:tabs>
        <w:rPr>
          <w:b/>
          <w:bCs/>
        </w:rPr>
      </w:pPr>
      <w:r>
        <w:rPr>
          <w:bCs/>
        </w:rPr>
        <w:t xml:space="preserve">Nämä muutokset koskevat </w:t>
      </w:r>
      <w:r>
        <w:t xml:space="preserve">E-P:n perheasian neuvottelukeskuksen johtosäännön pykäliä 3, 4 ja 6. Johtosäännön 6 § Yhteisjohtokunnan toiminta siten, että siihen kirjoitetaan kokonaan uusi kohta 8. Tämä kohta kuuluu: keskuksen johtokunta lähettää päätöspöytäkirjan aina Seinäjoen seurakunnan kirkkoneuvostolle tiedoksi. Samoin pöytäkirja lähetetään kaikkien jäsenseurakuntien johtaville viranhaltijoille, talous- tai hallintojohtajalle, sekä kirkkoherralle tiedoksi. Jos yksikään seurakunta ei ilmoita päätökseen huomautettavaa kuukauden kuluessa tiedoksi saannista, astuu johtosäännön muutos voimaan. Johtosäännön muutoksesta päätettäessä johtokunta voi pyytää muutoksen hyväksyntää kaikkien jäsenseurakuntien kirkkovaltuustoilta, jos se harkitsee muutosesityksen olevan erityisen merkittävä.  3 §:n loppu muotoon: Johtokuntaan valitaan vuorojärjestyksen mukaan kahdeksan (8) jäsentä ja kahdeksan (8) varajäsentä. Seinäjoen seurakunnalla on johtokunnassa aina </w:t>
      </w:r>
      <w:r>
        <w:lastRenderedPageBreak/>
        <w:t>yksi jäsen. Johtokunnan jäsenmäärä on yhteensä yhdeksän (9) jäsentä. Muutetaan E-P:n perheasiain neuvottelukeskuksen johtosäännön 4 §:n alku muotoon: Yhteisjohtokuntaan kuuluu yhdeksän (9) jäsentä.</w:t>
      </w:r>
    </w:p>
    <w:p w14:paraId="63A5BB0C" w14:textId="77777777" w:rsidR="00617983" w:rsidRDefault="00617983" w:rsidP="00617983">
      <w:pPr>
        <w:rPr>
          <w:b/>
        </w:rPr>
      </w:pPr>
    </w:p>
    <w:p w14:paraId="6805AA2E" w14:textId="77777777" w:rsidR="00617983" w:rsidRDefault="00617983" w:rsidP="00617983">
      <w:pPr>
        <w:rPr>
          <w:b/>
        </w:rPr>
      </w:pPr>
      <w:r>
        <w:rPr>
          <w:b/>
        </w:rPr>
        <w:t xml:space="preserve">Päätösesitys, kirkkoneuvosto 6.9.2023: </w:t>
      </w:r>
      <w:r w:rsidRPr="006B5599">
        <w:rPr>
          <w:bCs/>
        </w:rPr>
        <w:t>Kirkkoneuvosto esittää kirkkovaltuustolle</w:t>
      </w:r>
      <w:r>
        <w:rPr>
          <w:bCs/>
        </w:rPr>
        <w:t>,</w:t>
      </w:r>
      <w:r w:rsidRPr="006B5599">
        <w:rPr>
          <w:bCs/>
        </w:rPr>
        <w:t xml:space="preserve"> että se hyväksyy perheasiain neuvottelukeskuksen osakasseurakunnille esittämä</w:t>
      </w:r>
      <w:r>
        <w:rPr>
          <w:bCs/>
        </w:rPr>
        <w:t>t</w:t>
      </w:r>
      <w:r w:rsidRPr="006B5599">
        <w:rPr>
          <w:bCs/>
        </w:rPr>
        <w:t xml:space="preserve"> johtosäännön muutokset</w:t>
      </w:r>
      <w:r>
        <w:rPr>
          <w:bCs/>
        </w:rPr>
        <w:t xml:space="preserve"> esityksen mukaisesti.</w:t>
      </w:r>
    </w:p>
    <w:p w14:paraId="3C5E89FE" w14:textId="77777777" w:rsidR="00617983" w:rsidRDefault="00617983" w:rsidP="00617983">
      <w:pPr>
        <w:tabs>
          <w:tab w:val="left" w:pos="1560"/>
          <w:tab w:val="left" w:pos="5245"/>
          <w:tab w:val="left" w:pos="7371"/>
        </w:tabs>
        <w:rPr>
          <w:b/>
          <w:color w:val="000000"/>
        </w:rPr>
      </w:pPr>
    </w:p>
    <w:p w14:paraId="11E0A29A" w14:textId="77777777" w:rsidR="00617983" w:rsidRPr="00E45EFB" w:rsidRDefault="00617983" w:rsidP="00617983">
      <w:pPr>
        <w:tabs>
          <w:tab w:val="left" w:pos="1560"/>
          <w:tab w:val="left" w:pos="5245"/>
          <w:tab w:val="left" w:pos="7371"/>
        </w:tabs>
        <w:rPr>
          <w:b/>
          <w:color w:val="000000"/>
        </w:rPr>
      </w:pPr>
      <w:r>
        <w:rPr>
          <w:b/>
          <w:color w:val="000000"/>
        </w:rPr>
        <w:t xml:space="preserve">Päätös, kirkkovaltuusto: </w:t>
      </w:r>
      <w:r w:rsidRPr="00E45EFB">
        <w:rPr>
          <w:bCs/>
          <w:color w:val="000000"/>
        </w:rPr>
        <w:t>Kirkkovaltuusto hyväksyy perheasiain neuvottelukeskuksen osakasseurakunnille esittämät johtosäännön muutokset esityksen mukaisesti.</w:t>
      </w:r>
    </w:p>
    <w:p w14:paraId="71CAB2CD" w14:textId="77777777" w:rsidR="00617983" w:rsidRDefault="00617983" w:rsidP="00617983">
      <w:pPr>
        <w:tabs>
          <w:tab w:val="left" w:pos="1560"/>
          <w:tab w:val="left" w:pos="5245"/>
          <w:tab w:val="left" w:pos="7371"/>
        </w:tabs>
        <w:rPr>
          <w:b/>
          <w:color w:val="000000"/>
        </w:rPr>
      </w:pPr>
    </w:p>
    <w:p w14:paraId="083A5FE8" w14:textId="77777777" w:rsidR="00617983" w:rsidRDefault="00617983" w:rsidP="00617983">
      <w:pPr>
        <w:tabs>
          <w:tab w:val="left" w:pos="1560"/>
          <w:tab w:val="left" w:pos="5245"/>
          <w:tab w:val="left" w:pos="7371"/>
        </w:tabs>
        <w:rPr>
          <w:b/>
          <w:color w:val="000000"/>
        </w:rPr>
      </w:pPr>
    </w:p>
    <w:p w14:paraId="427DFD74" w14:textId="77777777" w:rsidR="00617983" w:rsidRDefault="00617983" w:rsidP="00617983">
      <w:pPr>
        <w:tabs>
          <w:tab w:val="left" w:pos="1560"/>
          <w:tab w:val="left" w:pos="5245"/>
          <w:tab w:val="left" w:pos="7371"/>
        </w:tabs>
        <w:rPr>
          <w:b/>
          <w:color w:val="000000"/>
        </w:rPr>
      </w:pPr>
    </w:p>
    <w:p w14:paraId="7671317D" w14:textId="77777777" w:rsidR="00617983" w:rsidRDefault="00617983" w:rsidP="00617983">
      <w:pPr>
        <w:tabs>
          <w:tab w:val="left" w:pos="1560"/>
          <w:tab w:val="left" w:pos="5245"/>
          <w:tab w:val="left" w:pos="7371"/>
        </w:tabs>
        <w:rPr>
          <w:b/>
          <w:color w:val="000000"/>
        </w:rPr>
      </w:pPr>
      <w:r>
        <w:rPr>
          <w:b/>
          <w:color w:val="000000"/>
        </w:rPr>
        <w:t>§ 23</w:t>
      </w:r>
    </w:p>
    <w:p w14:paraId="6F848D41" w14:textId="77777777" w:rsidR="00617983" w:rsidRPr="00683704" w:rsidRDefault="00617983" w:rsidP="00617983">
      <w:pPr>
        <w:tabs>
          <w:tab w:val="left" w:pos="1560"/>
          <w:tab w:val="left" w:pos="5245"/>
          <w:tab w:val="left" w:pos="7371"/>
        </w:tabs>
        <w:rPr>
          <w:b/>
          <w:color w:val="FF0000"/>
        </w:rPr>
      </w:pPr>
      <w:r w:rsidRPr="003442B9">
        <w:rPr>
          <w:b/>
        </w:rPr>
        <w:t>Muut mahdolliset asiat</w:t>
      </w:r>
    </w:p>
    <w:p w14:paraId="4B2BF8C3" w14:textId="77777777" w:rsidR="00617983" w:rsidRPr="00767217" w:rsidRDefault="00617983" w:rsidP="00617983">
      <w:pPr>
        <w:tabs>
          <w:tab w:val="left" w:pos="1560"/>
          <w:tab w:val="left" w:pos="5245"/>
          <w:tab w:val="left" w:pos="7371"/>
        </w:tabs>
        <w:rPr>
          <w:bCs/>
          <w:color w:val="000000"/>
        </w:rPr>
      </w:pPr>
      <w:r w:rsidRPr="00767217">
        <w:rPr>
          <w:bCs/>
          <w:color w:val="000000"/>
        </w:rPr>
        <w:t>Muita asioita ei ollut.</w:t>
      </w:r>
    </w:p>
    <w:p w14:paraId="70F33E4F" w14:textId="77777777" w:rsidR="00617983" w:rsidRDefault="00617983" w:rsidP="00617983">
      <w:pPr>
        <w:tabs>
          <w:tab w:val="left" w:pos="1560"/>
          <w:tab w:val="left" w:pos="5245"/>
          <w:tab w:val="left" w:pos="7371"/>
        </w:tabs>
        <w:rPr>
          <w:b/>
          <w:color w:val="000000"/>
        </w:rPr>
      </w:pPr>
    </w:p>
    <w:p w14:paraId="3EAA4500" w14:textId="77777777" w:rsidR="00617983" w:rsidRDefault="00617983" w:rsidP="00617983">
      <w:pPr>
        <w:tabs>
          <w:tab w:val="left" w:pos="1560"/>
          <w:tab w:val="left" w:pos="5245"/>
          <w:tab w:val="left" w:pos="7371"/>
        </w:tabs>
        <w:rPr>
          <w:b/>
          <w:color w:val="000000"/>
        </w:rPr>
      </w:pPr>
    </w:p>
    <w:p w14:paraId="2525E4D9" w14:textId="77777777" w:rsidR="00617983" w:rsidRDefault="00617983" w:rsidP="00617983">
      <w:pPr>
        <w:tabs>
          <w:tab w:val="left" w:pos="1560"/>
          <w:tab w:val="left" w:pos="5245"/>
          <w:tab w:val="left" w:pos="7371"/>
        </w:tabs>
        <w:rPr>
          <w:b/>
          <w:color w:val="000000"/>
        </w:rPr>
      </w:pPr>
      <w:r>
        <w:rPr>
          <w:b/>
          <w:color w:val="000000"/>
        </w:rPr>
        <w:t>§ 24</w:t>
      </w:r>
    </w:p>
    <w:p w14:paraId="39C91620" w14:textId="77777777" w:rsidR="00617983" w:rsidRDefault="00617983" w:rsidP="00617983">
      <w:pPr>
        <w:tabs>
          <w:tab w:val="left" w:pos="1560"/>
          <w:tab w:val="left" w:pos="5245"/>
          <w:tab w:val="left" w:pos="7371"/>
        </w:tabs>
        <w:rPr>
          <w:b/>
          <w:color w:val="000000"/>
        </w:rPr>
      </w:pPr>
      <w:r>
        <w:rPr>
          <w:b/>
          <w:color w:val="000000"/>
        </w:rPr>
        <w:t>Ilmoitusasiat</w:t>
      </w:r>
    </w:p>
    <w:p w14:paraId="7262936D" w14:textId="77777777" w:rsidR="00617983" w:rsidRPr="00844213" w:rsidRDefault="00617983" w:rsidP="00617983">
      <w:pPr>
        <w:tabs>
          <w:tab w:val="left" w:pos="1560"/>
          <w:tab w:val="left" w:pos="5245"/>
          <w:tab w:val="left" w:pos="7371"/>
        </w:tabs>
        <w:rPr>
          <w:bCs/>
          <w:color w:val="000000"/>
        </w:rPr>
      </w:pPr>
      <w:r w:rsidRPr="00844213">
        <w:rPr>
          <w:bCs/>
          <w:color w:val="000000"/>
        </w:rPr>
        <w:t>Valtuustolle annettiin tiedoksi Lapuan hiippakunnan aluerekisterin yhteisjohtokunnan päätös koskien yhteisjohtokunnan jäsenten valintaa kaudelle 2024–2025. Sopijaseurakunnilla on mahdollisuus tehdä päätöksestä oikaisuvaatimus.</w:t>
      </w:r>
    </w:p>
    <w:p w14:paraId="4ABEB994" w14:textId="77777777" w:rsidR="00617983" w:rsidRDefault="00617983" w:rsidP="00617983">
      <w:pPr>
        <w:tabs>
          <w:tab w:val="left" w:pos="1560"/>
          <w:tab w:val="left" w:pos="5245"/>
          <w:tab w:val="left" w:pos="7371"/>
        </w:tabs>
        <w:rPr>
          <w:b/>
          <w:color w:val="000000"/>
        </w:rPr>
      </w:pPr>
    </w:p>
    <w:p w14:paraId="11E23BB5" w14:textId="77777777" w:rsidR="00617983" w:rsidRDefault="00617983" w:rsidP="00617983">
      <w:pPr>
        <w:tabs>
          <w:tab w:val="left" w:pos="1560"/>
          <w:tab w:val="left" w:pos="5245"/>
          <w:tab w:val="left" w:pos="7371"/>
        </w:tabs>
        <w:rPr>
          <w:bCs/>
          <w:color w:val="000000"/>
        </w:rPr>
      </w:pPr>
      <w:r w:rsidRPr="003A656F">
        <w:rPr>
          <w:bCs/>
          <w:color w:val="000000"/>
        </w:rPr>
        <w:t>Valtuutettuja muistutettiin Luottamushenkilöiden neuvottelupäivän 7.10.2023 (Haapaniemen hiippakuntakartano, Kuortane) viimeisestä ilmoittautumispäivästä 21.9.2023</w:t>
      </w:r>
      <w:r>
        <w:rPr>
          <w:bCs/>
          <w:color w:val="000000"/>
        </w:rPr>
        <w:t>.</w:t>
      </w:r>
    </w:p>
    <w:p w14:paraId="2F195989" w14:textId="77777777" w:rsidR="00617983" w:rsidRDefault="00617983" w:rsidP="00617983">
      <w:pPr>
        <w:tabs>
          <w:tab w:val="left" w:pos="1560"/>
          <w:tab w:val="left" w:pos="5245"/>
          <w:tab w:val="left" w:pos="7371"/>
        </w:tabs>
        <w:rPr>
          <w:bCs/>
          <w:color w:val="000000"/>
        </w:rPr>
      </w:pPr>
    </w:p>
    <w:p w14:paraId="7A8C9AE2" w14:textId="77777777" w:rsidR="00617983" w:rsidRDefault="00617983" w:rsidP="00617983">
      <w:pPr>
        <w:tabs>
          <w:tab w:val="left" w:pos="1560"/>
          <w:tab w:val="left" w:pos="5245"/>
          <w:tab w:val="left" w:pos="7371"/>
        </w:tabs>
        <w:rPr>
          <w:bCs/>
          <w:color w:val="000000"/>
        </w:rPr>
      </w:pPr>
      <w:r>
        <w:rPr>
          <w:bCs/>
          <w:color w:val="000000"/>
        </w:rPr>
        <w:t>Kanttorin irtisanoutuminen.</w:t>
      </w:r>
    </w:p>
    <w:p w14:paraId="7F1EC031" w14:textId="77777777" w:rsidR="00617983" w:rsidRPr="003A656F" w:rsidRDefault="00617983" w:rsidP="00617983">
      <w:pPr>
        <w:tabs>
          <w:tab w:val="left" w:pos="1560"/>
          <w:tab w:val="left" w:pos="5245"/>
          <w:tab w:val="left" w:pos="7371"/>
        </w:tabs>
        <w:rPr>
          <w:bCs/>
          <w:color w:val="000000"/>
        </w:rPr>
      </w:pPr>
    </w:p>
    <w:p w14:paraId="59C00DD0" w14:textId="77777777" w:rsidR="00617983" w:rsidRDefault="00617983" w:rsidP="00617983">
      <w:pPr>
        <w:tabs>
          <w:tab w:val="left" w:pos="1560"/>
          <w:tab w:val="left" w:pos="5245"/>
          <w:tab w:val="left" w:pos="7371"/>
        </w:tabs>
        <w:rPr>
          <w:b/>
          <w:color w:val="000000"/>
        </w:rPr>
      </w:pPr>
    </w:p>
    <w:p w14:paraId="37DEC1B3" w14:textId="77777777" w:rsidR="00617983" w:rsidRPr="00BA5B1E" w:rsidRDefault="00617983" w:rsidP="00617983">
      <w:pPr>
        <w:tabs>
          <w:tab w:val="left" w:pos="1560"/>
          <w:tab w:val="left" w:pos="5245"/>
          <w:tab w:val="left" w:pos="7371"/>
        </w:tabs>
        <w:rPr>
          <w:b/>
          <w:color w:val="000000"/>
        </w:rPr>
      </w:pPr>
      <w:r>
        <w:rPr>
          <w:b/>
          <w:color w:val="000000"/>
        </w:rPr>
        <w:t>§ 25</w:t>
      </w:r>
    </w:p>
    <w:p w14:paraId="77B9C165" w14:textId="77777777" w:rsidR="00617983" w:rsidRDefault="00617983" w:rsidP="00617983">
      <w:pPr>
        <w:tabs>
          <w:tab w:val="left" w:pos="1560"/>
          <w:tab w:val="left" w:pos="5245"/>
          <w:tab w:val="left" w:pos="7371"/>
        </w:tabs>
        <w:rPr>
          <w:b/>
          <w:color w:val="000000"/>
        </w:rPr>
      </w:pPr>
      <w:r w:rsidRPr="00BA5B1E">
        <w:rPr>
          <w:b/>
          <w:color w:val="000000"/>
        </w:rPr>
        <w:t xml:space="preserve">Valitusosoitus </w:t>
      </w:r>
    </w:p>
    <w:p w14:paraId="2C3D49F0" w14:textId="77777777" w:rsidR="00617983" w:rsidRPr="00FE161F" w:rsidRDefault="00617983" w:rsidP="00617983">
      <w:pPr>
        <w:tabs>
          <w:tab w:val="left" w:pos="1560"/>
          <w:tab w:val="left" w:pos="5245"/>
          <w:tab w:val="left" w:pos="7371"/>
        </w:tabs>
        <w:rPr>
          <w:bCs/>
          <w:color w:val="000000"/>
        </w:rPr>
      </w:pPr>
      <w:r w:rsidRPr="00FE161F">
        <w:rPr>
          <w:bCs/>
          <w:color w:val="000000"/>
        </w:rPr>
        <w:t>Valitusosoitus liitetään pöytäkirjaan.</w:t>
      </w:r>
    </w:p>
    <w:p w14:paraId="464A349C" w14:textId="77777777" w:rsidR="00617983" w:rsidRDefault="00617983" w:rsidP="00617983">
      <w:pPr>
        <w:pStyle w:val="Leipteksti"/>
      </w:pPr>
    </w:p>
    <w:p w14:paraId="27D115E5" w14:textId="77777777" w:rsidR="00617983" w:rsidRDefault="00617983" w:rsidP="00617983">
      <w:pPr>
        <w:pStyle w:val="Leipteksti"/>
      </w:pPr>
    </w:p>
    <w:p w14:paraId="1B41C823" w14:textId="77777777" w:rsidR="00617983" w:rsidRPr="00DA4D58" w:rsidRDefault="00617983" w:rsidP="00617983">
      <w:pPr>
        <w:pStyle w:val="Leipteksti"/>
        <w:rPr>
          <w:b/>
        </w:rPr>
      </w:pPr>
      <w:r w:rsidRPr="00DA4D58">
        <w:rPr>
          <w:b/>
        </w:rPr>
        <w:t>§</w:t>
      </w:r>
      <w:r>
        <w:rPr>
          <w:b/>
        </w:rPr>
        <w:t xml:space="preserve"> 26</w:t>
      </w:r>
    </w:p>
    <w:p w14:paraId="45A7A74E" w14:textId="77777777" w:rsidR="00617983" w:rsidRPr="002B6369" w:rsidRDefault="00617983" w:rsidP="00617983">
      <w:pPr>
        <w:pStyle w:val="Leipteksti"/>
        <w:rPr>
          <w:b/>
        </w:rPr>
      </w:pPr>
      <w:r w:rsidRPr="002B6369">
        <w:rPr>
          <w:b/>
        </w:rPr>
        <w:t>Kokouksen päättäminen</w:t>
      </w:r>
    </w:p>
    <w:p w14:paraId="4BCA24D7" w14:textId="77777777" w:rsidR="00617983" w:rsidRDefault="00617983" w:rsidP="00617983">
      <w:pPr>
        <w:pStyle w:val="Leipteksti"/>
      </w:pPr>
      <w:r>
        <w:t>Kokous päätettiin klo 19.51</w:t>
      </w:r>
    </w:p>
    <w:p w14:paraId="24F42D37" w14:textId="77777777" w:rsidR="00617983" w:rsidRDefault="00617983" w:rsidP="00617983">
      <w:pPr>
        <w:pStyle w:val="Leipteksti"/>
      </w:pPr>
    </w:p>
    <w:p w14:paraId="46775A0B" w14:textId="77777777" w:rsidR="00617983" w:rsidRDefault="00617983" w:rsidP="00617983">
      <w:pPr>
        <w:pStyle w:val="Leipteksti"/>
      </w:pPr>
      <w:r>
        <w:t>Iltahartaus</w:t>
      </w:r>
    </w:p>
    <w:p w14:paraId="6BC62146" w14:textId="77777777" w:rsidR="00617983" w:rsidRDefault="00617983" w:rsidP="00617983"/>
    <w:p w14:paraId="2AF76CFF" w14:textId="77777777" w:rsidR="00617983" w:rsidRDefault="00617983" w:rsidP="00617983"/>
    <w:p w14:paraId="711D4222" w14:textId="77777777" w:rsidR="00617983" w:rsidRDefault="00617983" w:rsidP="00617983"/>
    <w:p w14:paraId="0A7F07D8" w14:textId="77777777" w:rsidR="00617983" w:rsidRDefault="00617983" w:rsidP="00617983"/>
    <w:p w14:paraId="465C95C0" w14:textId="77777777" w:rsidR="00617983" w:rsidRDefault="00617983" w:rsidP="00617983"/>
    <w:p w14:paraId="68E9CE00" w14:textId="77777777" w:rsidR="00617983" w:rsidRDefault="00617983" w:rsidP="00617983"/>
    <w:p w14:paraId="6C90BB60" w14:textId="77777777" w:rsidR="00617983" w:rsidRDefault="00617983" w:rsidP="00617983"/>
    <w:p w14:paraId="077148DD" w14:textId="77777777" w:rsidR="00617983" w:rsidRDefault="00617983" w:rsidP="00617983">
      <w:pPr>
        <w:pStyle w:val="Otsikko1"/>
      </w:pPr>
      <w:r w:rsidRPr="006A436E">
        <w:lastRenderedPageBreak/>
        <w:t>VALITUSOSOITUS</w:t>
      </w:r>
    </w:p>
    <w:p w14:paraId="20050AD9" w14:textId="77777777" w:rsidR="00617983" w:rsidRPr="006E7F38" w:rsidRDefault="00617983" w:rsidP="00617983">
      <w:pPr>
        <w:pStyle w:val="Otsikko2"/>
        <w:rPr>
          <w:iCs/>
        </w:rPr>
      </w:pPr>
      <w:r>
        <w:rPr>
          <w:iCs/>
        </w:rPr>
        <w:t>Soinin seurakunnan</w:t>
      </w:r>
    </w:p>
    <w:p w14:paraId="7C7DE206" w14:textId="77777777" w:rsidR="00617983" w:rsidRPr="006E7F38" w:rsidRDefault="00617983" w:rsidP="00617983">
      <w:pPr>
        <w:pStyle w:val="Otsikko2"/>
      </w:pPr>
      <w:r w:rsidRPr="006E7F38">
        <w:t xml:space="preserve">Kirkkovaltuusto  </w:t>
      </w:r>
    </w:p>
    <w:p w14:paraId="0454ED0E" w14:textId="77777777" w:rsidR="00617983" w:rsidRDefault="00617983" w:rsidP="00617983">
      <w:pPr>
        <w:spacing w:before="40" w:after="40"/>
        <w:rPr>
          <w:rFonts w:cs="Arial"/>
        </w:rPr>
      </w:pPr>
      <w:r>
        <w:rPr>
          <w:rFonts w:cs="Arial"/>
        </w:rPr>
        <w:t>20.9.2023 § 25</w:t>
      </w:r>
    </w:p>
    <w:p w14:paraId="4916E2B7" w14:textId="77777777" w:rsidR="00617983" w:rsidRPr="00E10945" w:rsidRDefault="00617983" w:rsidP="00617983">
      <w:pPr>
        <w:spacing w:before="40" w:after="40"/>
        <w:rPr>
          <w:rFonts w:cs="Arial"/>
          <w:b/>
        </w:rPr>
      </w:pPr>
    </w:p>
    <w:p w14:paraId="0E045BE7" w14:textId="77777777" w:rsidR="00617983" w:rsidRDefault="00617983" w:rsidP="00617983">
      <w:pPr>
        <w:pStyle w:val="Otsikko3"/>
        <w:numPr>
          <w:ilvl w:val="0"/>
          <w:numId w:val="7"/>
        </w:numPr>
        <w:tabs>
          <w:tab w:val="num" w:pos="360"/>
        </w:tabs>
        <w:ind w:left="357" w:hanging="357"/>
      </w:pPr>
      <w:r w:rsidRPr="00E10945">
        <w:t>MUUTOKSENHAKUKIELLOT</w:t>
      </w:r>
    </w:p>
    <w:p w14:paraId="58466317" w14:textId="77777777" w:rsidR="00617983" w:rsidRPr="00E10945" w:rsidRDefault="00617983" w:rsidP="00617983">
      <w:pPr>
        <w:pStyle w:val="Otsikko4"/>
        <w:rPr>
          <w:lang w:eastAsia="fi-FI"/>
        </w:rPr>
      </w:pPr>
      <w:r w:rsidRPr="00E10945">
        <w:rPr>
          <w:lang w:eastAsia="fi-FI"/>
        </w:rPr>
        <w:t>Valmistelua ja täytäntöönpanoa koskevat muutoksenhakukiellot</w:t>
      </w:r>
    </w:p>
    <w:p w14:paraId="1F544FB6" w14:textId="77777777" w:rsidR="00617983" w:rsidRPr="00E10945" w:rsidRDefault="00617983" w:rsidP="00617983">
      <w:pPr>
        <w:rPr>
          <w:rFonts w:cs="Arial"/>
        </w:rPr>
      </w:pPr>
      <w:r w:rsidRPr="00E10945">
        <w:rPr>
          <w:rFonts w:cs="Arial"/>
        </w:rPr>
        <w:t xml:space="preserve">Seuraavista päätöksistä ei </w:t>
      </w:r>
      <w:r w:rsidRPr="00230D38">
        <w:rPr>
          <w:rFonts w:cs="Arial"/>
        </w:rPr>
        <w:t>kirkkolain (</w:t>
      </w:r>
      <w:r>
        <w:rPr>
          <w:rFonts w:cs="Arial"/>
        </w:rPr>
        <w:t>652/2023)</w:t>
      </w:r>
      <w:r w:rsidRPr="00E10945">
        <w:rPr>
          <w:rFonts w:cs="Arial"/>
        </w:rPr>
        <w:t xml:space="preserve"> </w:t>
      </w:r>
      <w:r>
        <w:rPr>
          <w:rFonts w:cs="Arial"/>
        </w:rPr>
        <w:t xml:space="preserve">12 luvun 4 §:n mukaan </w:t>
      </w:r>
      <w:r w:rsidRPr="00E10945">
        <w:rPr>
          <w:rFonts w:cs="Arial"/>
        </w:rPr>
        <w:t xml:space="preserve">saa tehdä kirkollisvalitusta eikä </w:t>
      </w:r>
      <w:r w:rsidRPr="00C92483">
        <w:rPr>
          <w:rFonts w:cs="Arial"/>
        </w:rPr>
        <w:t xml:space="preserve">oikeudenkäynnistä hallintoasioissa </w:t>
      </w:r>
      <w:r>
        <w:rPr>
          <w:rFonts w:cs="Arial"/>
        </w:rPr>
        <w:t xml:space="preserve">annetun lain </w:t>
      </w:r>
      <w:r w:rsidRPr="00C92483">
        <w:rPr>
          <w:rFonts w:cs="Arial"/>
        </w:rPr>
        <w:t>(808/2019) 2 luvun 6 §:n 2 momentin</w:t>
      </w:r>
      <w:r w:rsidRPr="00E10945">
        <w:rPr>
          <w:rFonts w:cs="Arial"/>
        </w:rPr>
        <w:t xml:space="preserve"> nojalla hallintovalitusta, koska päätös koskee vain valmistelua tai täytäntöönpanoa. Julkisista hankinnoista ja käyttöoikeussopimuksista annetun lain </w:t>
      </w:r>
      <w:r w:rsidRPr="00C450F3">
        <w:rPr>
          <w:rFonts w:cs="Arial"/>
        </w:rPr>
        <w:t xml:space="preserve">(1397/2016, hankintalaki) 146 §:n 2 momentin 1 kohdan mukaan </w:t>
      </w:r>
      <w:r w:rsidRPr="00E10945">
        <w:rPr>
          <w:rFonts w:cs="Arial"/>
        </w:rPr>
        <w:t xml:space="preserve">hankintalain mukaista valitusta ei voi tehdä päätöksestä tai muusta ratkaisusta, joka koskee yksinomaan hankintamenettelyn valmistelua. </w:t>
      </w:r>
    </w:p>
    <w:p w14:paraId="0082B13E" w14:textId="77777777" w:rsidR="00617983" w:rsidRDefault="00617983" w:rsidP="00617983">
      <w:pPr>
        <w:rPr>
          <w:rFonts w:cs="Arial"/>
          <w:b/>
          <w:bCs/>
        </w:rPr>
      </w:pPr>
      <w:r w:rsidRPr="004B2042">
        <w:rPr>
          <w:rFonts w:cs="Arial"/>
          <w:b/>
          <w:bCs/>
        </w:rPr>
        <w:t xml:space="preserve">Pöytäkirjan pykälät: </w:t>
      </w:r>
      <w:r w:rsidRPr="00DB096E">
        <w:rPr>
          <w:rFonts w:cs="Arial"/>
        </w:rPr>
        <w:t>13, 14, 15, 16, 19,</w:t>
      </w:r>
      <w:r>
        <w:rPr>
          <w:rFonts w:cs="Arial"/>
        </w:rPr>
        <w:t xml:space="preserve"> 21,</w:t>
      </w:r>
      <w:r w:rsidRPr="00DB096E">
        <w:rPr>
          <w:rFonts w:cs="Arial"/>
        </w:rPr>
        <w:t xml:space="preserve"> </w:t>
      </w:r>
      <w:r>
        <w:rPr>
          <w:rFonts w:cs="Arial"/>
        </w:rPr>
        <w:t xml:space="preserve">23, 24, </w:t>
      </w:r>
      <w:r w:rsidRPr="00DB096E">
        <w:rPr>
          <w:rFonts w:cs="Arial"/>
        </w:rPr>
        <w:t>25, 26</w:t>
      </w:r>
    </w:p>
    <w:p w14:paraId="30D64CE0" w14:textId="77777777" w:rsidR="00617983" w:rsidRPr="00E10945" w:rsidRDefault="00617983" w:rsidP="00617983">
      <w:pPr>
        <w:pStyle w:val="Otsikko4"/>
        <w:rPr>
          <w:lang w:eastAsia="fi-FI"/>
        </w:rPr>
      </w:pPr>
      <w:r w:rsidRPr="00E10945">
        <w:rPr>
          <w:lang w:eastAsia="fi-FI"/>
        </w:rPr>
        <w:t>Erikseen säädetyt muutoksenhakukiellot</w:t>
      </w:r>
    </w:p>
    <w:p w14:paraId="284FED71" w14:textId="77777777" w:rsidR="00617983" w:rsidRPr="00C92483" w:rsidRDefault="00617983" w:rsidP="00617983">
      <w:pPr>
        <w:pStyle w:val="Luettelokappale"/>
        <w:numPr>
          <w:ilvl w:val="0"/>
          <w:numId w:val="1"/>
        </w:numPr>
        <w:spacing w:after="160" w:line="360" w:lineRule="auto"/>
        <w:ind w:left="357" w:hanging="357"/>
        <w:rPr>
          <w:rFonts w:cs="Arial"/>
        </w:rPr>
      </w:pPr>
      <w:r>
        <w:rPr>
          <w:rFonts w:cs="Arial"/>
        </w:rPr>
        <w:t>O</w:t>
      </w:r>
      <w:r w:rsidRPr="00C92483">
        <w:rPr>
          <w:rFonts w:cs="Arial"/>
        </w:rPr>
        <w:t xml:space="preserve">ikeudenkäynnistä hallintoasioissa </w:t>
      </w:r>
      <w:r>
        <w:rPr>
          <w:rFonts w:cs="Arial"/>
        </w:rPr>
        <w:t xml:space="preserve">annetun lain </w:t>
      </w:r>
      <w:r w:rsidRPr="00C92483">
        <w:rPr>
          <w:rFonts w:cs="Arial"/>
        </w:rPr>
        <w:t>2 luvun 6 §:n 2 momentin mukaan valittamalla ei saa hakea muutosta hallinnon sisäiseen määräykseen, joka koskee tehtävän tai muun toimenpiteen suorittamista.</w:t>
      </w:r>
    </w:p>
    <w:p w14:paraId="1D54D2A5" w14:textId="77777777" w:rsidR="00617983" w:rsidRPr="00D124F7" w:rsidRDefault="00617983" w:rsidP="00617983">
      <w:pPr>
        <w:pStyle w:val="Luettelokappale"/>
        <w:numPr>
          <w:ilvl w:val="0"/>
          <w:numId w:val="1"/>
        </w:numPr>
        <w:spacing w:line="360" w:lineRule="auto"/>
        <w:ind w:left="357" w:hanging="357"/>
        <w:rPr>
          <w:rFonts w:cs="Arial"/>
        </w:rPr>
      </w:pPr>
      <w:r w:rsidRPr="00E10945">
        <w:rPr>
          <w:rFonts w:cs="Arial"/>
        </w:rPr>
        <w:t xml:space="preserve">Hankintaa koskevista päätöksistä ei kirkkolain </w:t>
      </w:r>
      <w:r>
        <w:rPr>
          <w:rFonts w:cs="Arial"/>
        </w:rPr>
        <w:t>12</w:t>
      </w:r>
      <w:r w:rsidRPr="00E10945">
        <w:rPr>
          <w:rFonts w:cs="Arial"/>
        </w:rPr>
        <w:t xml:space="preserve"> luvun 8 §:n 2 momentin nojalla saa tehdä kirkkolain mukaista oikaisuvaatimusta eikä kirkollisvalitusta, jos asia kuuluu markkinaoikeuden toimivaltaan. Asia kuuluu markkinaoikeuden toimivaltaan, jos hankinnan arvo ylittää hankintalain 25 §:n mukaisen kynnysarvon. </w:t>
      </w:r>
      <w:r>
        <w:rPr>
          <w:rFonts w:cs="Arial"/>
        </w:rPr>
        <w:t>K</w:t>
      </w:r>
      <w:r w:rsidRPr="00E10945">
        <w:rPr>
          <w:rFonts w:cs="Arial"/>
        </w:rPr>
        <w:t xml:space="preserve">ansalliset kynnysarvot </w:t>
      </w:r>
      <w:r w:rsidRPr="00D124F7">
        <w:rPr>
          <w:rFonts w:cs="Arial"/>
        </w:rPr>
        <w:t xml:space="preserve">ilman arvonlisäveroa laskettuna ovat: </w:t>
      </w:r>
    </w:p>
    <w:p w14:paraId="5A21C3D1" w14:textId="77777777" w:rsidR="00617983" w:rsidRPr="00775433" w:rsidRDefault="00617983" w:rsidP="00617983">
      <w:pPr>
        <w:pStyle w:val="Otsikko7"/>
        <w:numPr>
          <w:ilvl w:val="0"/>
          <w:numId w:val="3"/>
        </w:numPr>
        <w:tabs>
          <w:tab w:val="num" w:pos="360"/>
        </w:tabs>
        <w:ind w:left="714" w:hanging="357"/>
        <w:rPr>
          <w:lang w:eastAsia="fi-FI"/>
        </w:rPr>
      </w:pPr>
      <w:r w:rsidRPr="00775433">
        <w:rPr>
          <w:lang w:eastAsia="fi-FI"/>
        </w:rPr>
        <w:t>60</w:t>
      </w:r>
      <w:r>
        <w:rPr>
          <w:lang w:eastAsia="fi-FI"/>
        </w:rPr>
        <w:t> </w:t>
      </w:r>
      <w:r w:rsidRPr="00775433">
        <w:rPr>
          <w:lang w:eastAsia="fi-FI"/>
        </w:rPr>
        <w:t>000 € (tavarat ja palvelut sekä suunnittelukilpailut);</w:t>
      </w:r>
    </w:p>
    <w:p w14:paraId="5C621023" w14:textId="77777777" w:rsidR="00617983" w:rsidRPr="00775433" w:rsidRDefault="00617983" w:rsidP="00617983">
      <w:pPr>
        <w:pStyle w:val="Otsikko7"/>
        <w:numPr>
          <w:ilvl w:val="0"/>
          <w:numId w:val="3"/>
        </w:numPr>
        <w:tabs>
          <w:tab w:val="num" w:pos="360"/>
        </w:tabs>
        <w:ind w:left="714" w:hanging="357"/>
        <w:rPr>
          <w:rFonts w:cs="Arial"/>
          <w:lang w:eastAsia="fi-FI"/>
        </w:rPr>
      </w:pPr>
      <w:r w:rsidRPr="00775433">
        <w:rPr>
          <w:rFonts w:cs="Arial"/>
          <w:lang w:eastAsia="fi-FI"/>
        </w:rPr>
        <w:t>150</w:t>
      </w:r>
      <w:r>
        <w:rPr>
          <w:rFonts w:cs="Arial"/>
          <w:lang w:eastAsia="fi-FI"/>
        </w:rPr>
        <w:t> </w:t>
      </w:r>
      <w:r w:rsidRPr="00775433">
        <w:rPr>
          <w:rFonts w:cs="Arial"/>
          <w:lang w:eastAsia="fi-FI"/>
        </w:rPr>
        <w:t xml:space="preserve">000 € (rakennusurakat); </w:t>
      </w:r>
    </w:p>
    <w:p w14:paraId="391203C1" w14:textId="77777777" w:rsidR="00617983" w:rsidRPr="00775433" w:rsidRDefault="00617983" w:rsidP="00617983">
      <w:pPr>
        <w:pStyle w:val="Otsikko7"/>
        <w:numPr>
          <w:ilvl w:val="0"/>
          <w:numId w:val="3"/>
        </w:numPr>
        <w:tabs>
          <w:tab w:val="num" w:pos="360"/>
        </w:tabs>
        <w:ind w:left="714" w:hanging="357"/>
        <w:rPr>
          <w:rFonts w:cs="Arial"/>
          <w:lang w:eastAsia="fi-FI"/>
        </w:rPr>
      </w:pPr>
      <w:r w:rsidRPr="00775433">
        <w:rPr>
          <w:rFonts w:cs="Arial"/>
          <w:lang w:eastAsia="fi-FI"/>
        </w:rPr>
        <w:t>400</w:t>
      </w:r>
      <w:r>
        <w:rPr>
          <w:rFonts w:cs="Arial"/>
          <w:lang w:eastAsia="fi-FI"/>
        </w:rPr>
        <w:t> </w:t>
      </w:r>
      <w:r w:rsidRPr="00775433">
        <w:rPr>
          <w:rFonts w:cs="Arial"/>
          <w:lang w:eastAsia="fi-FI"/>
        </w:rPr>
        <w:t>000 € (hankintalain liitteen E 1</w:t>
      </w:r>
      <w:r>
        <w:rPr>
          <w:rFonts w:cs="Arial"/>
          <w:lang w:eastAsia="fi-FI"/>
        </w:rPr>
        <w:t>–4</w:t>
      </w:r>
      <w:r w:rsidRPr="00775433">
        <w:rPr>
          <w:rFonts w:cs="Arial"/>
          <w:lang w:eastAsia="fi-FI"/>
        </w:rPr>
        <w:t xml:space="preserve"> kohdassa tarkoitetut sosiaali- ja terveyspalvelut); </w:t>
      </w:r>
    </w:p>
    <w:p w14:paraId="0326D251" w14:textId="77777777" w:rsidR="00617983" w:rsidRPr="00775433" w:rsidRDefault="00617983" w:rsidP="00617983">
      <w:pPr>
        <w:pStyle w:val="Otsikko7"/>
        <w:numPr>
          <w:ilvl w:val="0"/>
          <w:numId w:val="3"/>
        </w:numPr>
        <w:tabs>
          <w:tab w:val="num" w:pos="360"/>
        </w:tabs>
        <w:ind w:left="714" w:hanging="357"/>
        <w:rPr>
          <w:rFonts w:cs="Arial"/>
          <w:lang w:eastAsia="fi-FI"/>
        </w:rPr>
      </w:pPr>
      <w:r w:rsidRPr="00775433">
        <w:rPr>
          <w:rFonts w:cs="Arial"/>
          <w:lang w:eastAsia="fi-FI"/>
        </w:rPr>
        <w:t>300</w:t>
      </w:r>
      <w:r>
        <w:rPr>
          <w:rFonts w:cs="Arial"/>
          <w:lang w:eastAsia="fi-FI"/>
        </w:rPr>
        <w:t> </w:t>
      </w:r>
      <w:r w:rsidRPr="00775433">
        <w:rPr>
          <w:rFonts w:cs="Arial"/>
          <w:lang w:eastAsia="fi-FI"/>
        </w:rPr>
        <w:t>000 € (hankintalain liitteen E 5</w:t>
      </w:r>
      <w:r>
        <w:rPr>
          <w:rFonts w:cs="Arial"/>
          <w:lang w:eastAsia="fi-FI"/>
        </w:rPr>
        <w:t>–15</w:t>
      </w:r>
      <w:r w:rsidRPr="00775433">
        <w:rPr>
          <w:rFonts w:cs="Arial"/>
          <w:lang w:eastAsia="fi-FI"/>
        </w:rPr>
        <w:t xml:space="preserve"> kohdassa tarkoitetut muut erityiset palvelut) ja </w:t>
      </w:r>
    </w:p>
    <w:p w14:paraId="035F20AE" w14:textId="77777777" w:rsidR="00617983" w:rsidRPr="00775433" w:rsidRDefault="00617983" w:rsidP="00617983">
      <w:pPr>
        <w:pStyle w:val="Otsikko7"/>
        <w:numPr>
          <w:ilvl w:val="0"/>
          <w:numId w:val="3"/>
        </w:numPr>
        <w:tabs>
          <w:tab w:val="num" w:pos="360"/>
        </w:tabs>
        <w:ind w:left="714" w:hanging="357"/>
        <w:rPr>
          <w:rFonts w:cs="Arial"/>
          <w:lang w:eastAsia="fi-FI"/>
        </w:rPr>
      </w:pPr>
      <w:r w:rsidRPr="00775433">
        <w:rPr>
          <w:rFonts w:cs="Arial"/>
          <w:lang w:eastAsia="fi-FI"/>
        </w:rPr>
        <w:t>500</w:t>
      </w:r>
      <w:r>
        <w:rPr>
          <w:rFonts w:cs="Arial"/>
          <w:lang w:eastAsia="fi-FI"/>
        </w:rPr>
        <w:t> </w:t>
      </w:r>
      <w:r w:rsidRPr="00775433">
        <w:rPr>
          <w:rFonts w:cs="Arial"/>
          <w:lang w:eastAsia="fi-FI"/>
        </w:rPr>
        <w:t xml:space="preserve">000 € (käyttöoikeussopimukset). </w:t>
      </w:r>
    </w:p>
    <w:p w14:paraId="73756FFA" w14:textId="77777777" w:rsidR="00617983" w:rsidRPr="00E10945" w:rsidRDefault="00617983" w:rsidP="00617983">
      <w:pPr>
        <w:pStyle w:val="Luettelokappale"/>
        <w:numPr>
          <w:ilvl w:val="0"/>
          <w:numId w:val="1"/>
        </w:numPr>
        <w:spacing w:after="160" w:line="360" w:lineRule="auto"/>
        <w:rPr>
          <w:rFonts w:cs="Arial"/>
        </w:rPr>
      </w:pPr>
      <w:r w:rsidRPr="00E10945">
        <w:rPr>
          <w:rFonts w:cs="Arial"/>
        </w:rPr>
        <w:t>Muun lain</w:t>
      </w:r>
      <w:r>
        <w:rPr>
          <w:rFonts w:cs="Arial"/>
        </w:rPr>
        <w:t>säädännön</w:t>
      </w:r>
      <w:r w:rsidRPr="00E10945">
        <w:rPr>
          <w:rFonts w:cs="Arial"/>
        </w:rPr>
        <w:t xml:space="preserve"> mukaan päätöksiin ei saa hakea muutosta valittamalla.</w:t>
      </w:r>
    </w:p>
    <w:p w14:paraId="7B55C690" w14:textId="77777777" w:rsidR="00617983" w:rsidRDefault="00617983" w:rsidP="00617983">
      <w:pPr>
        <w:rPr>
          <w:rFonts w:cs="Arial"/>
          <w:b/>
          <w:bCs/>
        </w:rPr>
      </w:pPr>
      <w:r w:rsidRPr="004B2042">
        <w:rPr>
          <w:rFonts w:cs="Arial"/>
          <w:b/>
          <w:bCs/>
        </w:rPr>
        <w:lastRenderedPageBreak/>
        <w:t>Pöytäkirjan pykälät ja valituskieltojen perusteet:</w:t>
      </w:r>
    </w:p>
    <w:p w14:paraId="24AF83DE" w14:textId="77777777" w:rsidR="00617983" w:rsidRPr="004B2042" w:rsidRDefault="00617983" w:rsidP="00617983">
      <w:pPr>
        <w:rPr>
          <w:rFonts w:cs="Arial"/>
          <w:b/>
          <w:bCs/>
        </w:rPr>
      </w:pPr>
    </w:p>
    <w:p w14:paraId="7C62915E" w14:textId="77777777" w:rsidR="00617983" w:rsidRPr="00E10945" w:rsidRDefault="00617983" w:rsidP="00617983">
      <w:pPr>
        <w:pStyle w:val="Otsikko3"/>
        <w:numPr>
          <w:ilvl w:val="0"/>
          <w:numId w:val="7"/>
        </w:numPr>
        <w:tabs>
          <w:tab w:val="num" w:pos="360"/>
        </w:tabs>
        <w:ind w:left="357" w:hanging="357"/>
      </w:pPr>
      <w:r w:rsidRPr="006E702D">
        <w:t>HANKINTAOIKAISU</w:t>
      </w:r>
    </w:p>
    <w:p w14:paraId="6C6FCC6A" w14:textId="77777777" w:rsidR="00617983" w:rsidRPr="00E10945" w:rsidRDefault="00617983" w:rsidP="00617983">
      <w:pPr>
        <w:rPr>
          <w:rFonts w:cs="Arial"/>
          <w:b/>
          <w:bCs/>
        </w:rPr>
      </w:pPr>
      <w:bookmarkStart w:id="1" w:name="_Hlk31619768"/>
      <w:r w:rsidRPr="00E10945">
        <w:rPr>
          <w:rFonts w:cs="Arial"/>
        </w:rPr>
        <w:t>Hankintayksikön päätökseen tai muuhun hankintamenettelyssä tehtyyn ratkaisuun tyytymätön asianosainen voi tehdä hankintayksikölle kirjallisen hankintaoikaisun (hankintalaki 132</w:t>
      </w:r>
      <w:r>
        <w:rPr>
          <w:rFonts w:cs="Arial"/>
        </w:rPr>
        <w:t>–</w:t>
      </w:r>
      <w:r w:rsidRPr="00E10945">
        <w:rPr>
          <w:rFonts w:cs="Arial"/>
        </w:rPr>
        <w:t xml:space="preserve">135 §). </w:t>
      </w:r>
      <w:bookmarkEnd w:id="1"/>
      <w:r w:rsidRPr="00E10945">
        <w:rPr>
          <w:rFonts w:cs="Arial"/>
        </w:rPr>
        <w:t xml:space="preserve">Hankintaoikaisu toimitetaan hankintayksikölle. </w:t>
      </w:r>
    </w:p>
    <w:p w14:paraId="1801F5B9" w14:textId="77777777" w:rsidR="00617983" w:rsidRPr="00E10945" w:rsidRDefault="00617983" w:rsidP="00617983">
      <w:pPr>
        <w:rPr>
          <w:rFonts w:cs="Arial"/>
        </w:rPr>
      </w:pPr>
      <w:r w:rsidRPr="00472EDD">
        <w:rPr>
          <w:rFonts w:cs="Arial"/>
          <w:b/>
          <w:bCs/>
        </w:rPr>
        <w:t>Hankintayksikkö</w:t>
      </w:r>
      <w:r w:rsidRPr="00E10945">
        <w:rPr>
          <w:rFonts w:cs="Arial"/>
        </w:rPr>
        <w:t>:</w:t>
      </w:r>
      <w:r>
        <w:rPr>
          <w:rFonts w:cs="Arial"/>
        </w:rPr>
        <w:t xml:space="preserve"> Soinin seurakunta</w:t>
      </w:r>
    </w:p>
    <w:p w14:paraId="1E3C6D63" w14:textId="77777777" w:rsidR="00617983" w:rsidRPr="00E10945" w:rsidRDefault="00617983" w:rsidP="00617983">
      <w:pPr>
        <w:rPr>
          <w:rFonts w:cs="Arial"/>
        </w:rPr>
      </w:pPr>
      <w:r w:rsidRPr="00E10945">
        <w:rPr>
          <w:rFonts w:cs="Arial"/>
        </w:rPr>
        <w:t>Käyntiosoite:</w:t>
      </w:r>
      <w:r>
        <w:rPr>
          <w:rFonts w:cs="Arial"/>
        </w:rPr>
        <w:t xml:space="preserve"> </w:t>
      </w:r>
      <w:proofErr w:type="spellStart"/>
      <w:r>
        <w:rPr>
          <w:rFonts w:cs="Arial"/>
        </w:rPr>
        <w:t>Karstulantie</w:t>
      </w:r>
      <w:proofErr w:type="spellEnd"/>
      <w:r>
        <w:rPr>
          <w:rFonts w:cs="Arial"/>
        </w:rPr>
        <w:t xml:space="preserve"> 2</w:t>
      </w:r>
      <w:r>
        <w:rPr>
          <w:rFonts w:cs="Arial"/>
        </w:rPr>
        <w:tab/>
      </w:r>
    </w:p>
    <w:p w14:paraId="0F3D24C4" w14:textId="77777777" w:rsidR="00617983" w:rsidRPr="00E10945" w:rsidRDefault="00617983" w:rsidP="00617983">
      <w:pPr>
        <w:rPr>
          <w:rFonts w:cs="Arial"/>
        </w:rPr>
      </w:pPr>
      <w:r w:rsidRPr="00E10945">
        <w:rPr>
          <w:rFonts w:cs="Arial"/>
        </w:rPr>
        <w:t>Postiosoite:</w:t>
      </w:r>
      <w:r>
        <w:rPr>
          <w:rFonts w:cs="Arial"/>
        </w:rPr>
        <w:t xml:space="preserve"> 63800 Soini</w:t>
      </w:r>
    </w:p>
    <w:p w14:paraId="37B836B7" w14:textId="77777777" w:rsidR="00617983" w:rsidRDefault="00617983" w:rsidP="00617983">
      <w:pPr>
        <w:rPr>
          <w:rFonts w:cs="Arial"/>
        </w:rPr>
      </w:pPr>
      <w:r w:rsidRPr="00E10945">
        <w:rPr>
          <w:rFonts w:cs="Arial"/>
        </w:rPr>
        <w:t>Sähköposti:</w:t>
      </w:r>
      <w:r>
        <w:rPr>
          <w:rFonts w:cs="Arial"/>
        </w:rPr>
        <w:t xml:space="preserve"> soini.srk@evl.fi</w:t>
      </w:r>
    </w:p>
    <w:p w14:paraId="3117D735" w14:textId="77777777" w:rsidR="00617983" w:rsidRDefault="00617983" w:rsidP="00617983">
      <w:pPr>
        <w:rPr>
          <w:rFonts w:cs="Arial"/>
        </w:rPr>
      </w:pPr>
      <w:r w:rsidRPr="00E10945">
        <w:rPr>
          <w:rFonts w:cs="Arial"/>
        </w:rPr>
        <w:t xml:space="preserve">Hankintaoikaisu on tehtävä </w:t>
      </w:r>
      <w:r w:rsidRPr="0002309F">
        <w:rPr>
          <w:rFonts w:cs="Arial"/>
          <w:b/>
          <w:bCs/>
        </w:rPr>
        <w:t>14 päivän</w:t>
      </w:r>
      <w:r w:rsidRPr="001B6C76">
        <w:rPr>
          <w:rFonts w:cs="Arial"/>
          <w:b/>
          <w:bCs/>
        </w:rPr>
        <w:t xml:space="preserve"> kuluessa</w:t>
      </w:r>
      <w:r w:rsidRPr="00E10945">
        <w:rPr>
          <w:rFonts w:cs="Arial"/>
        </w:rPr>
        <w:t xml:space="preserve"> siitä, kun asianosainen on saanut tiedon hankintayksikön päätöksestä tai muusta hankintamenettelyssä tehdystä ratkaisusta.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E10945">
        <w:rPr>
          <w:rFonts w:cs="Arial"/>
        </w:rPr>
        <w:t>johdosta</w:t>
      </w:r>
      <w:proofErr w:type="gramEnd"/>
      <w:r w:rsidRPr="00E10945">
        <w:rPr>
          <w:rFonts w:cs="Arial"/>
        </w:rPr>
        <w:t xml:space="preserve"> sähköinen viesti on saapunut vastaanottajalle myöhemmin. </w:t>
      </w:r>
    </w:p>
    <w:p w14:paraId="7AA7E617" w14:textId="77777777" w:rsidR="00617983" w:rsidRPr="00E10945" w:rsidRDefault="00617983" w:rsidP="00617983">
      <w:pPr>
        <w:rPr>
          <w:rFonts w:cs="Arial"/>
        </w:rPr>
      </w:pPr>
      <w:r w:rsidRPr="00E10945">
        <w:rPr>
          <w:rFonts w:cs="Arial"/>
        </w:rPr>
        <w:t xml:space="preserve">Hankintaoikaisun on oltava perillä oikaisuvaatimusajan viimeisenä päivänä ennen viraston aukioloajan päättymistä. </w:t>
      </w:r>
      <w:r w:rsidRPr="00403C79">
        <w:rPr>
          <w:rFonts w:cs="Arial"/>
        </w:rPr>
        <w:t xml:space="preserve">Jos oikaisuvaatimusajan viimeinen päivä on pyhäpäivä, itsenäisyyspäivä, vapunpäivä, joulu- tai juhannusaatto tai arkilauantai, saa </w:t>
      </w:r>
      <w:r>
        <w:rPr>
          <w:rFonts w:cs="Arial"/>
        </w:rPr>
        <w:t>hankintaoikaisun</w:t>
      </w:r>
      <w:r w:rsidRPr="00403C79">
        <w:rPr>
          <w:rFonts w:cs="Arial"/>
        </w:rPr>
        <w:t xml:space="preserve"> tehdä ensimmäisenä arkipäivänä sen jälkeen. </w:t>
      </w:r>
      <w:r w:rsidRPr="00E10945">
        <w:rPr>
          <w:rFonts w:cs="Arial"/>
        </w:rPr>
        <w:t>Hankintaoikaisun voi omalla vastuullaan lähettää postitse, lähetin välityksellä tai sähköisesti.</w:t>
      </w:r>
    </w:p>
    <w:p w14:paraId="1632F865" w14:textId="77777777" w:rsidR="00617983" w:rsidRPr="00E10945" w:rsidRDefault="00617983" w:rsidP="00617983">
      <w:pPr>
        <w:pStyle w:val="Otsikko4"/>
      </w:pPr>
      <w:r w:rsidRPr="006E702D">
        <w:t>Hankintaoikaisun</w:t>
      </w:r>
      <w:r w:rsidRPr="00E10945">
        <w:t xml:space="preserve"> </w:t>
      </w:r>
      <w:r w:rsidRPr="00BF6065">
        <w:t>sisältö</w:t>
      </w:r>
    </w:p>
    <w:p w14:paraId="3C6FEDDE" w14:textId="77777777" w:rsidR="00617983" w:rsidRPr="00E10945" w:rsidRDefault="00617983" w:rsidP="00617983">
      <w:pPr>
        <w:rPr>
          <w:rFonts w:cs="Arial"/>
        </w:rPr>
      </w:pPr>
      <w:bookmarkStart w:id="2" w:name="_Hlk31619945"/>
      <w:r w:rsidRPr="00E10945">
        <w:rPr>
          <w:rFonts w:cs="Arial"/>
        </w:rPr>
        <w:t>Hankintaoikaisusta on käytävä ilmi:</w:t>
      </w:r>
    </w:p>
    <w:p w14:paraId="2D0539D0" w14:textId="77777777" w:rsidR="00617983" w:rsidRPr="00E10945" w:rsidRDefault="00617983" w:rsidP="00617983">
      <w:pPr>
        <w:pStyle w:val="Otsikko7"/>
        <w:numPr>
          <w:ilvl w:val="0"/>
          <w:numId w:val="6"/>
        </w:numPr>
        <w:tabs>
          <w:tab w:val="num" w:pos="360"/>
        </w:tabs>
        <w:ind w:left="357" w:hanging="357"/>
      </w:pPr>
      <w:r w:rsidRPr="00E10945">
        <w:t>oikaisua vaativan nimi sekä tarvittavat yhteystiedot asian hoitamiseksi</w:t>
      </w:r>
    </w:p>
    <w:p w14:paraId="3C87A413" w14:textId="77777777" w:rsidR="00617983" w:rsidRPr="00E10945" w:rsidRDefault="00617983" w:rsidP="00617983">
      <w:pPr>
        <w:pStyle w:val="Otsikko7"/>
        <w:numPr>
          <w:ilvl w:val="0"/>
          <w:numId w:val="6"/>
        </w:numPr>
        <w:tabs>
          <w:tab w:val="num" w:pos="360"/>
        </w:tabs>
        <w:ind w:left="357" w:hanging="357"/>
      </w:pPr>
      <w:r w:rsidRPr="00E10945">
        <w:t>tiedot hankintaoikaisun kohteena olevasta päätöksestä</w:t>
      </w:r>
    </w:p>
    <w:p w14:paraId="3AAE39A1" w14:textId="77777777" w:rsidR="00617983" w:rsidRPr="00E10945" w:rsidRDefault="00617983" w:rsidP="00617983">
      <w:pPr>
        <w:pStyle w:val="Otsikko7"/>
        <w:numPr>
          <w:ilvl w:val="0"/>
          <w:numId w:val="6"/>
        </w:numPr>
        <w:tabs>
          <w:tab w:val="num" w:pos="360"/>
        </w:tabs>
        <w:ind w:left="357" w:hanging="357"/>
      </w:pPr>
      <w:r w:rsidRPr="00E10945">
        <w:t xml:space="preserve">millaista oikaisua päätökseen vaaditaan </w:t>
      </w:r>
    </w:p>
    <w:p w14:paraId="48E5AF54" w14:textId="77777777" w:rsidR="00617983" w:rsidRPr="00E10945" w:rsidRDefault="00617983" w:rsidP="00617983">
      <w:pPr>
        <w:pStyle w:val="Otsikko7"/>
        <w:numPr>
          <w:ilvl w:val="0"/>
          <w:numId w:val="6"/>
        </w:numPr>
        <w:tabs>
          <w:tab w:val="num" w:pos="360"/>
        </w:tabs>
        <w:ind w:left="357" w:hanging="357"/>
      </w:pPr>
      <w:r w:rsidRPr="00E10945">
        <w:t>millä perusteilla oikaisua päätökseen vaaditaan.</w:t>
      </w:r>
    </w:p>
    <w:p w14:paraId="2E83FB30" w14:textId="77777777" w:rsidR="00617983" w:rsidRPr="00E10945" w:rsidRDefault="00617983" w:rsidP="00617983">
      <w:pPr>
        <w:rPr>
          <w:rFonts w:cs="Arial"/>
        </w:rPr>
      </w:pPr>
      <w:r w:rsidRPr="00E10945">
        <w:rPr>
          <w:rFonts w:cs="Arial"/>
        </w:rPr>
        <w:t xml:space="preserve">Hankintaoikaisuun on liitettävä asiakirjat, joihin vaatimuksen tekijä vetoaa, jolleivat ne jo ole hankintayksikön hallussa. </w:t>
      </w:r>
    </w:p>
    <w:bookmarkEnd w:id="2"/>
    <w:p w14:paraId="184839D4" w14:textId="77777777" w:rsidR="00617983" w:rsidRPr="00E10945" w:rsidRDefault="00617983" w:rsidP="00617983">
      <w:pPr>
        <w:pStyle w:val="Otsikko3"/>
        <w:numPr>
          <w:ilvl w:val="0"/>
          <w:numId w:val="7"/>
        </w:numPr>
        <w:tabs>
          <w:tab w:val="num" w:pos="360"/>
        </w:tabs>
        <w:ind w:left="357" w:hanging="357"/>
      </w:pPr>
      <w:r w:rsidRPr="006E702D">
        <w:lastRenderedPageBreak/>
        <w:t>VALITUSOSOITUS</w:t>
      </w:r>
    </w:p>
    <w:p w14:paraId="25DF483E" w14:textId="77777777" w:rsidR="00617983" w:rsidRPr="001202D4" w:rsidRDefault="00617983" w:rsidP="00617983">
      <w:pPr>
        <w:pStyle w:val="Otsikko4"/>
      </w:pPr>
      <w:r w:rsidRPr="00BF6065">
        <w:t>Valitusviranomainen</w:t>
      </w:r>
      <w:r w:rsidRPr="001202D4">
        <w:t xml:space="preserve"> ja </w:t>
      </w:r>
      <w:r w:rsidRPr="006E702D">
        <w:t>valitusaika</w:t>
      </w:r>
    </w:p>
    <w:p w14:paraId="01E33E48" w14:textId="77777777" w:rsidR="00617983" w:rsidRPr="00472EDD" w:rsidRDefault="00617983" w:rsidP="00617983">
      <w:pPr>
        <w:pStyle w:val="Otsikko5"/>
        <w:numPr>
          <w:ilvl w:val="0"/>
          <w:numId w:val="2"/>
        </w:numPr>
        <w:tabs>
          <w:tab w:val="num" w:pos="360"/>
        </w:tabs>
        <w:ind w:left="357" w:hanging="357"/>
      </w:pPr>
      <w:r w:rsidRPr="00472EDD">
        <w:t xml:space="preserve">Kirkollis- ja </w:t>
      </w:r>
      <w:r w:rsidRPr="006E702D">
        <w:t>hallintovalitukset</w:t>
      </w:r>
    </w:p>
    <w:p w14:paraId="05D8F5C6" w14:textId="77777777" w:rsidR="00617983" w:rsidRPr="00E10945" w:rsidRDefault="00617983" w:rsidP="00617983">
      <w:pPr>
        <w:rPr>
          <w:rFonts w:cs="Arial"/>
        </w:rPr>
      </w:pPr>
      <w:r w:rsidRPr="00E10945">
        <w:rPr>
          <w:rFonts w:cs="Arial"/>
        </w:rPr>
        <w:t xml:space="preserve">Seuraaviin päätöksiin voidaan hakea muutosta kirjallisella valituksella. </w:t>
      </w:r>
    </w:p>
    <w:p w14:paraId="6F596773" w14:textId="77777777" w:rsidR="00617983" w:rsidRPr="004B2042" w:rsidRDefault="00617983" w:rsidP="00617983">
      <w:pPr>
        <w:rPr>
          <w:rFonts w:cs="Arial"/>
          <w:b/>
          <w:bCs/>
        </w:rPr>
      </w:pPr>
      <w:r w:rsidRPr="004B2042">
        <w:rPr>
          <w:rFonts w:cs="Arial"/>
          <w:b/>
          <w:bCs/>
        </w:rPr>
        <w:t>Valitusviranomainen ja yhteystiedot:</w:t>
      </w:r>
    </w:p>
    <w:p w14:paraId="53E2924A" w14:textId="77777777" w:rsidR="00617983" w:rsidRPr="0002309F" w:rsidRDefault="00617983" w:rsidP="00617983">
      <w:pPr>
        <w:rPr>
          <w:rFonts w:cs="Arial"/>
        </w:rPr>
      </w:pPr>
      <w:r>
        <w:rPr>
          <w:rFonts w:cs="Arial"/>
          <w:b/>
          <w:bCs/>
        </w:rPr>
        <w:t>Vaasan</w:t>
      </w:r>
      <w:r w:rsidRPr="0002309F">
        <w:rPr>
          <w:rFonts w:cs="Arial"/>
        </w:rPr>
        <w:t xml:space="preserve"> </w:t>
      </w:r>
      <w:r w:rsidRPr="0002309F">
        <w:rPr>
          <w:rFonts w:cs="Arial"/>
          <w:b/>
          <w:bCs/>
        </w:rPr>
        <w:t>hallinto-oikeus</w:t>
      </w:r>
    </w:p>
    <w:p w14:paraId="3613049D" w14:textId="77777777" w:rsidR="00617983" w:rsidRPr="00E10945" w:rsidRDefault="00617983" w:rsidP="00617983">
      <w:pPr>
        <w:rPr>
          <w:rFonts w:cs="Arial"/>
        </w:rPr>
      </w:pPr>
      <w:r w:rsidRPr="00E10945">
        <w:rPr>
          <w:rFonts w:cs="Arial"/>
        </w:rPr>
        <w:t>Käyntiosoite:</w:t>
      </w:r>
      <w:r>
        <w:rPr>
          <w:rFonts w:cs="Arial"/>
        </w:rPr>
        <w:t xml:space="preserve"> </w:t>
      </w:r>
      <w:proofErr w:type="spellStart"/>
      <w:r>
        <w:rPr>
          <w:rFonts w:cs="Arial"/>
        </w:rPr>
        <w:t>Korsholmanpuistikko</w:t>
      </w:r>
      <w:proofErr w:type="spellEnd"/>
      <w:r>
        <w:rPr>
          <w:rFonts w:cs="Arial"/>
        </w:rPr>
        <w:t xml:space="preserve"> 43</w:t>
      </w:r>
    </w:p>
    <w:p w14:paraId="12A4CBD0" w14:textId="77777777" w:rsidR="00617983" w:rsidRPr="00E10945" w:rsidRDefault="00617983" w:rsidP="00617983">
      <w:pPr>
        <w:rPr>
          <w:rFonts w:cs="Arial"/>
        </w:rPr>
      </w:pPr>
      <w:r w:rsidRPr="00E10945">
        <w:rPr>
          <w:rFonts w:cs="Arial"/>
        </w:rPr>
        <w:t>Postiosoite:</w:t>
      </w:r>
      <w:r>
        <w:rPr>
          <w:rFonts w:cs="Arial"/>
        </w:rPr>
        <w:t xml:space="preserve"> PL 204, 60101 Vaasa</w:t>
      </w:r>
    </w:p>
    <w:p w14:paraId="572B96B2" w14:textId="77777777" w:rsidR="00617983" w:rsidRPr="00E10945" w:rsidRDefault="00617983" w:rsidP="00617983">
      <w:pPr>
        <w:rPr>
          <w:rFonts w:cs="Arial"/>
        </w:rPr>
      </w:pPr>
      <w:r w:rsidRPr="00E10945">
        <w:rPr>
          <w:rFonts w:cs="Arial"/>
        </w:rPr>
        <w:t>Sähköposti:</w:t>
      </w:r>
      <w:r>
        <w:rPr>
          <w:rFonts w:cs="Arial"/>
        </w:rPr>
        <w:t xml:space="preserve"> vaasa.haoom.fi</w:t>
      </w:r>
    </w:p>
    <w:p w14:paraId="3E4103FB" w14:textId="77777777" w:rsidR="00617983" w:rsidRDefault="00617983" w:rsidP="00617983">
      <w:pPr>
        <w:rPr>
          <w:rFonts w:cs="Arial"/>
        </w:rPr>
      </w:pPr>
      <w:r w:rsidRPr="00E10945">
        <w:rPr>
          <w:rFonts w:cs="Arial"/>
        </w:rPr>
        <w:t xml:space="preserve">Valituksen voi tehdä myös hallinto- ja erityistuomioistuinten asiointipalvelussa osoitteessa </w:t>
      </w:r>
    </w:p>
    <w:p w14:paraId="5F427B70" w14:textId="77777777" w:rsidR="00617983" w:rsidRDefault="00617983" w:rsidP="00617983">
      <w:pPr>
        <w:rPr>
          <w:rFonts w:cs="Arial"/>
        </w:rPr>
      </w:pPr>
      <w:hyperlink r:id="rId6" w:history="1">
        <w:r w:rsidRPr="00390185">
          <w:rPr>
            <w:rStyle w:val="Hyperlinkki"/>
            <w:bCs/>
          </w:rPr>
          <w:t>https://asiointi.oikeus.fi/hallintotuomioistuimet</w:t>
        </w:r>
      </w:hyperlink>
      <w:r w:rsidRPr="00323415">
        <w:rPr>
          <w:rFonts w:cs="Arial"/>
        </w:rPr>
        <w:t xml:space="preserve"> </w:t>
      </w:r>
    </w:p>
    <w:p w14:paraId="14866DED" w14:textId="77777777" w:rsidR="00617983" w:rsidRPr="000A15BB" w:rsidRDefault="00617983" w:rsidP="00617983">
      <w:pPr>
        <w:rPr>
          <w:rFonts w:cs="Arial"/>
          <w:b/>
          <w:bCs/>
        </w:rPr>
      </w:pPr>
      <w:r w:rsidRPr="000A15BB">
        <w:rPr>
          <w:rFonts w:cs="Arial"/>
          <w:b/>
          <w:bCs/>
        </w:rPr>
        <w:t>Kirkollisvalitus, pöytäkirjan pykälät:</w:t>
      </w:r>
      <w:r>
        <w:rPr>
          <w:rFonts w:cs="Arial"/>
          <w:b/>
          <w:bCs/>
        </w:rPr>
        <w:t xml:space="preserve"> </w:t>
      </w:r>
      <w:r w:rsidRPr="00CB2E34">
        <w:rPr>
          <w:rFonts w:cs="Arial"/>
        </w:rPr>
        <w:t>17, 18, 20, 22</w:t>
      </w:r>
    </w:p>
    <w:p w14:paraId="0433E8B4" w14:textId="77777777" w:rsidR="00617983" w:rsidRPr="000A15BB" w:rsidRDefault="00617983" w:rsidP="00617983">
      <w:pPr>
        <w:rPr>
          <w:rFonts w:cs="Arial"/>
          <w:b/>
          <w:bCs/>
        </w:rPr>
      </w:pPr>
      <w:r w:rsidRPr="000A15BB">
        <w:rPr>
          <w:rFonts w:cs="Arial"/>
          <w:b/>
          <w:bCs/>
        </w:rPr>
        <w:t>Hallintovalitus, pöytäkirjan pykälät:</w:t>
      </w:r>
    </w:p>
    <w:p w14:paraId="5672FF6E" w14:textId="77777777" w:rsidR="00617983" w:rsidRDefault="00617983" w:rsidP="00617983">
      <w:pPr>
        <w:spacing w:after="400"/>
        <w:rPr>
          <w:rFonts w:cs="Arial"/>
        </w:rPr>
      </w:pPr>
      <w:r>
        <w:rPr>
          <w:rFonts w:cs="Arial"/>
        </w:rPr>
        <w:t>V</w:t>
      </w:r>
      <w:r w:rsidRPr="00E10945">
        <w:rPr>
          <w:rFonts w:cs="Arial"/>
        </w:rPr>
        <w:t xml:space="preserve">alitusaika on </w:t>
      </w:r>
      <w:r w:rsidRPr="009E23A1">
        <w:rPr>
          <w:rFonts w:cs="Arial"/>
          <w:b/>
          <w:bCs/>
        </w:rPr>
        <w:t>30 päivää</w:t>
      </w:r>
      <w:r>
        <w:rPr>
          <w:rFonts w:cs="Arial"/>
        </w:rPr>
        <w:t xml:space="preserve"> päätöksen tiedoksisaannista</w:t>
      </w:r>
      <w:r w:rsidRPr="00E10945">
        <w:rPr>
          <w:rFonts w:cs="Arial"/>
        </w:rPr>
        <w:t>.</w:t>
      </w:r>
    </w:p>
    <w:p w14:paraId="14BE0817" w14:textId="77777777" w:rsidR="00617983" w:rsidRPr="00030F65" w:rsidRDefault="00617983" w:rsidP="00617983">
      <w:pPr>
        <w:pStyle w:val="Otsikko6"/>
      </w:pPr>
      <w:r w:rsidRPr="00030F65">
        <w:t xml:space="preserve">Muutoksenhakuajan laskeminen </w:t>
      </w:r>
    </w:p>
    <w:p w14:paraId="594907C3" w14:textId="77777777" w:rsidR="00617983" w:rsidRPr="000A1616" w:rsidRDefault="00617983" w:rsidP="00617983">
      <w:r w:rsidRPr="00E10945">
        <w:rPr>
          <w:rFonts w:cs="Arial"/>
        </w:rPr>
        <w:t xml:space="preserve">Valitus- ja oikaisuvaatimusaika lasketaan päätöksen tiedoksisaannista, </w:t>
      </w:r>
      <w:r w:rsidRPr="00E10945">
        <w:rPr>
          <w:rFonts w:cs="Arial"/>
          <w:color w:val="333333"/>
        </w:rPr>
        <w:t xml:space="preserve">tiedoksisaantipäivää lukuun ottamatta. </w:t>
      </w:r>
      <w:r w:rsidRPr="00E10945">
        <w:rPr>
          <w:rFonts w:cs="Arial"/>
        </w:rPr>
        <w:t xml:space="preserve">Asianosaisen katsotaan saaneen päätöksestä tiedon, jollei muuta näytetä, seitsemäntenä päivänä kirjeen lähettämisestä, saantitodistuksen osoittamana ajankohtana tai erilliseen tiedoksisaantitodistukseen merkittynä aikana. Käytettäessä tavallista sähköistä tiedoksiantoa katsotaan asianosaisen saaneen tiedon päätöksestä kolmantena päivänä viestin lähettämisestä, </w:t>
      </w:r>
      <w:r w:rsidRPr="003E2F07">
        <w:rPr>
          <w:rFonts w:cs="Arial"/>
        </w:rPr>
        <w:t>jollei muuta näytetä.</w:t>
      </w:r>
      <w:r>
        <w:rPr>
          <w:rFonts w:cs="Arial"/>
        </w:rPr>
        <w:t xml:space="preserve"> </w:t>
      </w:r>
      <w:r w:rsidRPr="000A1616">
        <w:rPr>
          <w:rFonts w:cs="Arial"/>
          <w:shd w:val="clear" w:color="auto" w:fill="FFFFFF"/>
        </w:rPr>
        <w:t>Seurakunnan jäsenen katsotaan saaneen päätöksestä tiedon seitsemäntenä päivänä siitä, kun pöytäkirja on julkaistu yleisessä tietoverkossa. </w:t>
      </w:r>
      <w:r w:rsidRPr="000A1616">
        <w:t xml:space="preserve"> </w:t>
      </w:r>
      <w:r w:rsidRPr="00D5205A">
        <w:t>Jos muutoksenhakuajan viimeinen päivä on pyhäpäivä, itsenäisyyspäivä, vapunpäivä, joulu- tai juhannusaatto tai arkilauantai, saa valituksen tehdä ensimmäisenä arkipäivänä sen jälkeen.</w:t>
      </w:r>
    </w:p>
    <w:p w14:paraId="61BBA086" w14:textId="77777777" w:rsidR="00617983" w:rsidRPr="006918E7" w:rsidRDefault="00617983" w:rsidP="00617983">
      <w:pPr>
        <w:pStyle w:val="Otsikko5"/>
        <w:numPr>
          <w:ilvl w:val="0"/>
          <w:numId w:val="2"/>
        </w:numPr>
        <w:tabs>
          <w:tab w:val="num" w:pos="360"/>
        </w:tabs>
        <w:ind w:left="357" w:hanging="357"/>
      </w:pPr>
      <w:r w:rsidRPr="006918E7">
        <w:t>Valitus markkinaoikeuteen</w:t>
      </w:r>
    </w:p>
    <w:p w14:paraId="760A28F7" w14:textId="77777777" w:rsidR="00617983" w:rsidRPr="00E10945" w:rsidRDefault="00617983" w:rsidP="00617983">
      <w:pPr>
        <w:rPr>
          <w:rFonts w:cs="Arial"/>
        </w:rPr>
      </w:pPr>
      <w:r w:rsidRPr="00E10945">
        <w:rPr>
          <w:rFonts w:cs="Arial"/>
        </w:rPr>
        <w:t xml:space="preserve">Valitus on tehtävä kirjallisesti </w:t>
      </w:r>
      <w:r w:rsidRPr="009E23A1">
        <w:rPr>
          <w:rFonts w:cs="Arial"/>
          <w:b/>
          <w:bCs/>
        </w:rPr>
        <w:t>14 päivän</w:t>
      </w:r>
      <w:r w:rsidRPr="001B6C76">
        <w:rPr>
          <w:rFonts w:cs="Arial"/>
          <w:b/>
          <w:bCs/>
        </w:rPr>
        <w:t xml:space="preserve"> kuluessa</w:t>
      </w:r>
      <w:r w:rsidRPr="00E10945">
        <w:rPr>
          <w:rFonts w:cs="Arial"/>
        </w:rPr>
        <w:t xml:space="preserve"> siitä, kun ehdokas tai tarjoaja on saanut</w:t>
      </w:r>
      <w:r w:rsidRPr="00E10945">
        <w:rPr>
          <w:rFonts w:cs="Arial"/>
          <w:b/>
          <w:bCs/>
        </w:rPr>
        <w:t xml:space="preserve"> </w:t>
      </w:r>
      <w:r w:rsidRPr="00E10945">
        <w:rPr>
          <w:rFonts w:cs="Arial"/>
        </w:rPr>
        <w:t xml:space="preserve">tiedon hankintaa koskevasta päätöksestä valitusosoituksineen. </w:t>
      </w:r>
    </w:p>
    <w:p w14:paraId="7ED28855" w14:textId="77777777" w:rsidR="00617983" w:rsidRPr="00E10945" w:rsidRDefault="00617983" w:rsidP="00617983">
      <w:pPr>
        <w:rPr>
          <w:rFonts w:cs="Arial"/>
        </w:rPr>
      </w:pPr>
      <w:r w:rsidRPr="00E1094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6DC527C7" w14:textId="77777777" w:rsidR="00617983" w:rsidRPr="00E10945" w:rsidRDefault="00617983" w:rsidP="00617983">
      <w:pPr>
        <w:rPr>
          <w:rFonts w:cs="Arial"/>
        </w:rPr>
      </w:pPr>
      <w:r w:rsidRPr="00E1094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3F93E3B8" w14:textId="77777777" w:rsidR="00617983" w:rsidRDefault="00617983" w:rsidP="00617983">
      <w:pPr>
        <w:rPr>
          <w:rFonts w:cs="Arial"/>
        </w:rPr>
      </w:pPr>
      <w:r w:rsidRPr="00E1094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w:t>
      </w:r>
      <w:r w:rsidRPr="00E10945">
        <w:rPr>
          <w:rFonts w:cs="Arial"/>
        </w:rPr>
        <w:lastRenderedPageBreak/>
        <w:t xml:space="preserve">tietoliikenneyhteyksien toimimattomuudesta tai vastaavasta muusta seikasta, jonka </w:t>
      </w:r>
      <w:proofErr w:type="gramStart"/>
      <w:r w:rsidRPr="00E10945">
        <w:rPr>
          <w:rFonts w:cs="Arial"/>
        </w:rPr>
        <w:t>johdosta</w:t>
      </w:r>
      <w:proofErr w:type="gramEnd"/>
      <w:r w:rsidRPr="00E10945">
        <w:rPr>
          <w:rFonts w:cs="Arial"/>
        </w:rPr>
        <w:t xml:space="preserve"> sähköinen viesti on saapunut vastaanottajalle myöhemmin.</w:t>
      </w:r>
    </w:p>
    <w:p w14:paraId="2793EF60" w14:textId="77777777" w:rsidR="00617983" w:rsidRDefault="00617983" w:rsidP="00617983">
      <w:pPr>
        <w:rPr>
          <w:rFonts w:cs="Arial"/>
        </w:rPr>
      </w:pPr>
      <w:r w:rsidRPr="00E1094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7152EE12" w14:textId="77777777" w:rsidR="00617983" w:rsidRPr="008E0978" w:rsidRDefault="00617983" w:rsidP="00617983">
      <w:pPr>
        <w:rPr>
          <w:rFonts w:cs="Arial"/>
        </w:rPr>
      </w:pPr>
      <w:r w:rsidRPr="008E0978">
        <w:rPr>
          <w:rFonts w:cs="Arial"/>
        </w:rPr>
        <w:t>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15840B39" w14:textId="77777777" w:rsidR="00617983" w:rsidRPr="00A75893" w:rsidRDefault="00617983" w:rsidP="00617983">
      <w:pPr>
        <w:pStyle w:val="Otsikko6"/>
        <w:rPr>
          <w:vanish/>
          <w:specVanish/>
        </w:rPr>
      </w:pPr>
      <w:r w:rsidRPr="00A75893">
        <w:t>Markkinaoikeuden yhteystiedot</w:t>
      </w:r>
    </w:p>
    <w:p w14:paraId="05AF45BA" w14:textId="77777777" w:rsidR="00617983" w:rsidRPr="00A75893" w:rsidRDefault="00617983" w:rsidP="00617983">
      <w:pPr>
        <w:pStyle w:val="Otsikko6"/>
      </w:pPr>
      <w:r w:rsidRPr="00A75893">
        <w:t xml:space="preserve"> </w:t>
      </w:r>
    </w:p>
    <w:p w14:paraId="3012B701" w14:textId="77777777" w:rsidR="00617983" w:rsidRPr="00E10945" w:rsidRDefault="00617983" w:rsidP="00617983">
      <w:pPr>
        <w:rPr>
          <w:rFonts w:cs="Arial"/>
          <w:bCs/>
        </w:rPr>
      </w:pPr>
      <w:r w:rsidRPr="00E10945">
        <w:rPr>
          <w:rFonts w:cs="Arial"/>
          <w:bCs/>
        </w:rPr>
        <w:t>Valitus on toimitettava markkinaoikeudelle osoitettuna osoitteeseen:</w:t>
      </w:r>
    </w:p>
    <w:p w14:paraId="59037150" w14:textId="77777777" w:rsidR="00617983" w:rsidRPr="00E10945" w:rsidRDefault="00617983" w:rsidP="00617983">
      <w:pPr>
        <w:rPr>
          <w:rFonts w:cs="Arial"/>
          <w:bCs/>
        </w:rPr>
      </w:pPr>
      <w:r w:rsidRPr="00E10945">
        <w:rPr>
          <w:rFonts w:cs="Arial"/>
          <w:bCs/>
        </w:rPr>
        <w:t xml:space="preserve">Postiosoite: </w:t>
      </w:r>
      <w:r w:rsidRPr="00023B3A">
        <w:rPr>
          <w:rFonts w:cs="Arial"/>
          <w:b/>
        </w:rPr>
        <w:t>Radanrakentajantie 5, 00520 HELSINKI</w:t>
      </w:r>
    </w:p>
    <w:p w14:paraId="741EDCA1" w14:textId="77777777" w:rsidR="00617983" w:rsidRPr="00660CD7" w:rsidRDefault="00617983" w:rsidP="00617983">
      <w:pPr>
        <w:rPr>
          <w:rFonts w:cs="Arial"/>
          <w:b/>
          <w:bCs/>
        </w:rPr>
      </w:pPr>
      <w:r w:rsidRPr="00E10945">
        <w:rPr>
          <w:rFonts w:cs="Arial"/>
          <w:bCs/>
        </w:rPr>
        <w:t>Käyntiosoite</w:t>
      </w:r>
      <w:r>
        <w:rPr>
          <w:rFonts w:ascii="Open Sans" w:hAnsi="Open Sans" w:cs="Open Sans"/>
          <w:color w:val="222222"/>
          <w:sz w:val="21"/>
          <w:szCs w:val="21"/>
          <w:shd w:val="clear" w:color="auto" w:fill="FFFFFF"/>
        </w:rPr>
        <w:t xml:space="preserve">: </w:t>
      </w:r>
      <w:r w:rsidRPr="00660CD7">
        <w:rPr>
          <w:rFonts w:ascii="Open Sans" w:hAnsi="Open Sans" w:cs="Open Sans"/>
          <w:b/>
          <w:bCs/>
          <w:color w:val="222222"/>
          <w:sz w:val="21"/>
          <w:szCs w:val="21"/>
          <w:shd w:val="clear" w:color="auto" w:fill="FFFFFF"/>
        </w:rPr>
        <w:t>Radanrakentajantie 5, 00520 Helsinki</w:t>
      </w:r>
      <w:r w:rsidRPr="00660CD7">
        <w:rPr>
          <w:rFonts w:cs="Arial"/>
          <w:b/>
          <w:bCs/>
        </w:rPr>
        <w:t xml:space="preserve"> 5</w:t>
      </w:r>
    </w:p>
    <w:p w14:paraId="5F031322" w14:textId="77777777" w:rsidR="00617983" w:rsidRDefault="00617983" w:rsidP="00617983">
      <w:pPr>
        <w:rPr>
          <w:shd w:val="clear" w:color="auto" w:fill="FFFFFF"/>
        </w:rPr>
      </w:pPr>
      <w:r w:rsidRPr="00DF7A9A">
        <w:rPr>
          <w:shd w:val="clear" w:color="auto" w:fill="FFFFFF"/>
        </w:rPr>
        <w:t>Puhelinvaihde:</w:t>
      </w:r>
      <w:r>
        <w:rPr>
          <w:shd w:val="clear" w:color="auto" w:fill="FFFFFF"/>
        </w:rPr>
        <w:t xml:space="preserve"> 029 56 43300</w:t>
      </w:r>
    </w:p>
    <w:p w14:paraId="1401E8EE" w14:textId="77777777" w:rsidR="00617983" w:rsidRPr="00E10945" w:rsidRDefault="00617983" w:rsidP="00617983">
      <w:pPr>
        <w:rPr>
          <w:rFonts w:cs="Arial"/>
        </w:rPr>
      </w:pPr>
      <w:r w:rsidRPr="00DF7A9A">
        <w:rPr>
          <w:shd w:val="clear" w:color="auto" w:fill="FFFFFF"/>
        </w:rPr>
        <w:t>Faksi:</w:t>
      </w:r>
      <w:r>
        <w:rPr>
          <w:shd w:val="clear" w:color="auto" w:fill="FFFFFF"/>
        </w:rPr>
        <w:t xml:space="preserve"> </w:t>
      </w:r>
      <w:r w:rsidRPr="0004392F">
        <w:rPr>
          <w:shd w:val="clear" w:color="auto" w:fill="FFFFFF"/>
        </w:rPr>
        <w:t>029 56 43314</w:t>
      </w:r>
    </w:p>
    <w:p w14:paraId="2851A351" w14:textId="77777777" w:rsidR="00617983" w:rsidRPr="00E10945" w:rsidRDefault="00617983" w:rsidP="00617983">
      <w:pPr>
        <w:rPr>
          <w:rFonts w:cs="Arial"/>
          <w:bCs/>
        </w:rPr>
      </w:pPr>
      <w:r w:rsidRPr="00E10945">
        <w:rPr>
          <w:rFonts w:cs="Arial"/>
          <w:bCs/>
        </w:rPr>
        <w:t xml:space="preserve">Sähköpostiosoite: </w:t>
      </w:r>
      <w:hyperlink r:id="rId7" w:history="1">
        <w:r w:rsidRPr="00A82889">
          <w:rPr>
            <w:rStyle w:val="Hyperlinkki"/>
            <w:rFonts w:cs="Arial"/>
            <w:b/>
          </w:rPr>
          <w:t>markkinaoikeus@oikeus.fi</w:t>
        </w:r>
      </w:hyperlink>
      <w:r>
        <w:rPr>
          <w:rFonts w:cs="Arial"/>
          <w:b/>
        </w:rPr>
        <w:t xml:space="preserve"> </w:t>
      </w:r>
    </w:p>
    <w:p w14:paraId="5EF31E62" w14:textId="77777777" w:rsidR="00617983" w:rsidRDefault="00617983" w:rsidP="00617983">
      <w:pPr>
        <w:rPr>
          <w:rFonts w:cs="Arial"/>
          <w:bCs/>
        </w:rPr>
      </w:pPr>
      <w:r w:rsidRPr="00E10945">
        <w:rPr>
          <w:rFonts w:cs="Arial"/>
          <w:bCs/>
        </w:rPr>
        <w:t xml:space="preserve">Valituksen voi tehdä myös hallinto- ja erityistuomioistuinten asiointipalvelussa osoitteessa </w:t>
      </w:r>
      <w:bookmarkStart w:id="3" w:name="_Hlk34900109"/>
    </w:p>
    <w:p w14:paraId="2FE18C24" w14:textId="77777777" w:rsidR="00617983" w:rsidRDefault="00617983" w:rsidP="00617983">
      <w:pPr>
        <w:rPr>
          <w:bCs/>
          <w:color w:val="0563C1"/>
          <w:u w:val="single"/>
        </w:rPr>
      </w:pPr>
      <w:hyperlink r:id="rId8" w:anchor="/" w:history="1">
        <w:r>
          <w:rPr>
            <w:bCs/>
            <w:color w:val="0563C1"/>
            <w:u w:val="single"/>
          </w:rPr>
          <w:t>https://asiointi.oikeus.fi/hallintotuomioistuimet</w:t>
        </w:r>
      </w:hyperlink>
      <w:bookmarkEnd w:id="3"/>
    </w:p>
    <w:p w14:paraId="7ACA0230" w14:textId="77777777" w:rsidR="00617983" w:rsidRPr="00717B9B" w:rsidRDefault="00617983" w:rsidP="00617983">
      <w:pPr>
        <w:pStyle w:val="Otsikko3"/>
        <w:numPr>
          <w:ilvl w:val="0"/>
          <w:numId w:val="7"/>
        </w:numPr>
        <w:tabs>
          <w:tab w:val="num" w:pos="360"/>
        </w:tabs>
        <w:ind w:left="357" w:hanging="357"/>
      </w:pPr>
      <w:r w:rsidRPr="0059164D">
        <w:t>VALITUKSEN SISÄLTÖ JA LIITTEET SEKÄ VALITUKSEN TOIMITTAMINEN JA OIKEUDENKÄYNTIMAKSU</w:t>
      </w:r>
    </w:p>
    <w:p w14:paraId="32C2E5B9" w14:textId="77777777" w:rsidR="00617983" w:rsidRPr="00472EDD" w:rsidRDefault="00617983" w:rsidP="00617983">
      <w:pPr>
        <w:pStyle w:val="Otsikko4"/>
      </w:pPr>
      <w:r w:rsidRPr="00472EDD">
        <w:t>Valituksen sisältö</w:t>
      </w:r>
    </w:p>
    <w:p w14:paraId="79F3AE77" w14:textId="77777777" w:rsidR="00617983" w:rsidRPr="00C450F3" w:rsidRDefault="00617983" w:rsidP="00617983">
      <w:pPr>
        <w:tabs>
          <w:tab w:val="left" w:pos="0"/>
          <w:tab w:val="left" w:pos="191"/>
        </w:tabs>
        <w:ind w:left="471" w:hanging="471"/>
        <w:rPr>
          <w:rFonts w:cs="Arial"/>
        </w:rPr>
      </w:pPr>
      <w:r w:rsidRPr="00C450F3">
        <w:rPr>
          <w:rFonts w:cs="Arial"/>
        </w:rPr>
        <w:t xml:space="preserve">Valituksessa on ilmoitettava: </w:t>
      </w:r>
    </w:p>
    <w:p w14:paraId="1478F748" w14:textId="77777777" w:rsidR="00617983" w:rsidRPr="00C450F3" w:rsidRDefault="00617983" w:rsidP="00617983">
      <w:pPr>
        <w:pStyle w:val="Otsikko7"/>
        <w:numPr>
          <w:ilvl w:val="0"/>
          <w:numId w:val="4"/>
        </w:numPr>
        <w:tabs>
          <w:tab w:val="num" w:pos="360"/>
        </w:tabs>
        <w:ind w:left="357" w:hanging="357"/>
      </w:pPr>
      <w:r w:rsidRPr="00C450F3">
        <w:lastRenderedPageBreak/>
        <w:t>valittajan nimi ja yhteystiedot</w:t>
      </w:r>
    </w:p>
    <w:p w14:paraId="7FB335EE" w14:textId="77777777" w:rsidR="00617983" w:rsidRPr="00C450F3" w:rsidRDefault="00617983" w:rsidP="00617983">
      <w:pPr>
        <w:pStyle w:val="Otsikko7"/>
        <w:numPr>
          <w:ilvl w:val="0"/>
          <w:numId w:val="4"/>
        </w:numPr>
        <w:tabs>
          <w:tab w:val="num" w:pos="360"/>
        </w:tabs>
        <w:ind w:left="357" w:hanging="357"/>
      </w:pPr>
      <w:r w:rsidRPr="00C450F3">
        <w:t>postiosoite ja mahdollinen muu osoite, johon oikeudenkäyntiin liittyvät asiakirjat voidaan lähettää</w:t>
      </w:r>
    </w:p>
    <w:p w14:paraId="1928F52F" w14:textId="77777777" w:rsidR="00617983" w:rsidRPr="00E10945" w:rsidRDefault="00617983" w:rsidP="00617983">
      <w:pPr>
        <w:pStyle w:val="Otsikko7"/>
        <w:numPr>
          <w:ilvl w:val="0"/>
          <w:numId w:val="4"/>
        </w:numPr>
        <w:tabs>
          <w:tab w:val="num" w:pos="360"/>
        </w:tabs>
        <w:ind w:left="357" w:hanging="357"/>
      </w:pPr>
      <w:r w:rsidRPr="00E10945">
        <w:t>sähköpostiosoite, jos valitusviranomaisen päätös voidaan antaa tiedoksi sähköisenä viestinä</w:t>
      </w:r>
    </w:p>
    <w:p w14:paraId="5352BA27" w14:textId="77777777" w:rsidR="00617983" w:rsidRPr="00E10945" w:rsidRDefault="00617983" w:rsidP="00617983">
      <w:pPr>
        <w:pStyle w:val="Otsikko7"/>
        <w:numPr>
          <w:ilvl w:val="0"/>
          <w:numId w:val="4"/>
        </w:numPr>
        <w:tabs>
          <w:tab w:val="num" w:pos="360"/>
        </w:tabs>
        <w:ind w:left="357" w:hanging="357"/>
      </w:pPr>
      <w:r w:rsidRPr="00E10945">
        <w:t>päätös, johon haetaan muutosta</w:t>
      </w:r>
    </w:p>
    <w:p w14:paraId="27BC5F35" w14:textId="77777777" w:rsidR="00617983" w:rsidRPr="00E10945" w:rsidRDefault="00617983" w:rsidP="00617983">
      <w:pPr>
        <w:pStyle w:val="Otsikko7"/>
        <w:numPr>
          <w:ilvl w:val="0"/>
          <w:numId w:val="4"/>
        </w:numPr>
        <w:tabs>
          <w:tab w:val="num" w:pos="360"/>
        </w:tabs>
        <w:ind w:left="357" w:hanging="357"/>
      </w:pPr>
      <w:r w:rsidRPr="00E10945">
        <w:t>miltä kohdin päätökseen haetaan muutosta ja mitä muutoksia siihen vaaditaan tehtäväksi</w:t>
      </w:r>
    </w:p>
    <w:p w14:paraId="009D4375" w14:textId="77777777" w:rsidR="00617983" w:rsidRPr="00E10945" w:rsidRDefault="00617983" w:rsidP="00617983">
      <w:pPr>
        <w:pStyle w:val="Otsikko7"/>
        <w:numPr>
          <w:ilvl w:val="0"/>
          <w:numId w:val="4"/>
        </w:numPr>
        <w:tabs>
          <w:tab w:val="num" w:pos="360"/>
        </w:tabs>
        <w:ind w:left="357" w:hanging="357"/>
      </w:pPr>
      <w:r w:rsidRPr="00E10945">
        <w:t>vaatimuksen perustelut</w:t>
      </w:r>
    </w:p>
    <w:p w14:paraId="2C3192C2" w14:textId="77777777" w:rsidR="00617983" w:rsidRPr="00C450F3" w:rsidRDefault="00617983" w:rsidP="00617983">
      <w:pPr>
        <w:pStyle w:val="Otsikko7"/>
        <w:numPr>
          <w:ilvl w:val="0"/>
          <w:numId w:val="4"/>
        </w:numPr>
        <w:tabs>
          <w:tab w:val="num" w:pos="360"/>
        </w:tabs>
        <w:ind w:left="357" w:hanging="357"/>
      </w:pPr>
      <w:r w:rsidRPr="00C450F3">
        <w:t>mihin valitusoikeus perustuu, jos valituksen kohteena oleva päätös ei kohdistu valittajaan.</w:t>
      </w:r>
    </w:p>
    <w:p w14:paraId="04D7D940" w14:textId="77777777" w:rsidR="00617983" w:rsidRPr="00C450F3" w:rsidRDefault="00617983" w:rsidP="00617983">
      <w:pPr>
        <w:tabs>
          <w:tab w:val="left" w:pos="0"/>
          <w:tab w:val="left" w:pos="191"/>
        </w:tabs>
        <w:rPr>
          <w:rFonts w:cs="Arial"/>
        </w:rPr>
      </w:pPr>
      <w:r w:rsidRPr="00C450F3">
        <w:rPr>
          <w:rFonts w:cs="Arial"/>
        </w:rPr>
        <w:t>Jos valittajan puhevaltaa käyttää hänen laillinen edustajansa tai asiamiehensä, myös tämän yhteystiedot on ilmoitettava. Yhteystietojen muutoksesta on valituksen vireillä ollessa ilmoitettava viipymättä valitusviranomaiselle.</w:t>
      </w:r>
    </w:p>
    <w:p w14:paraId="67B610C7" w14:textId="77777777" w:rsidR="00617983" w:rsidRPr="00717B9B" w:rsidRDefault="00617983" w:rsidP="00617983">
      <w:pPr>
        <w:pStyle w:val="Otsikko4"/>
      </w:pPr>
      <w:r w:rsidRPr="00717B9B">
        <w:t>Valituksen liitteet</w:t>
      </w:r>
    </w:p>
    <w:p w14:paraId="4EAE7E0B" w14:textId="77777777" w:rsidR="00617983" w:rsidRPr="00E10945" w:rsidRDefault="00617983" w:rsidP="00617983">
      <w:pPr>
        <w:tabs>
          <w:tab w:val="left" w:pos="470"/>
        </w:tabs>
        <w:rPr>
          <w:rFonts w:cs="Arial"/>
        </w:rPr>
      </w:pPr>
      <w:r w:rsidRPr="00E10945">
        <w:rPr>
          <w:rFonts w:cs="Arial"/>
        </w:rPr>
        <w:t>Valitukseen on liitettävä:</w:t>
      </w:r>
    </w:p>
    <w:p w14:paraId="172642C4" w14:textId="77777777" w:rsidR="00617983" w:rsidRPr="00F742E4" w:rsidRDefault="00617983" w:rsidP="00617983">
      <w:pPr>
        <w:pStyle w:val="Otsikko7"/>
        <w:numPr>
          <w:ilvl w:val="0"/>
          <w:numId w:val="5"/>
        </w:numPr>
        <w:tabs>
          <w:tab w:val="num" w:pos="360"/>
        </w:tabs>
        <w:ind w:left="357" w:hanging="357"/>
      </w:pPr>
      <w:r w:rsidRPr="00F742E4">
        <w:t>valituksen kohteena oleva päätös valitusosoituksineen</w:t>
      </w:r>
    </w:p>
    <w:p w14:paraId="31DC19B8" w14:textId="77777777" w:rsidR="00617983" w:rsidRPr="00F742E4" w:rsidRDefault="00617983" w:rsidP="00617983">
      <w:pPr>
        <w:pStyle w:val="Otsikko7"/>
        <w:numPr>
          <w:ilvl w:val="0"/>
          <w:numId w:val="5"/>
        </w:numPr>
        <w:tabs>
          <w:tab w:val="num" w:pos="360"/>
        </w:tabs>
        <w:ind w:left="357" w:hanging="357"/>
      </w:pPr>
      <w:r w:rsidRPr="00F742E4">
        <w:t>selvitys siitä, milloin valittaja on saanut päätöksen tiedoksi, tai muu selvitys valitusajan alkamisen ajankohdasta</w:t>
      </w:r>
    </w:p>
    <w:p w14:paraId="63D36A61" w14:textId="77777777" w:rsidR="00617983" w:rsidRPr="00F742E4" w:rsidRDefault="00617983" w:rsidP="00617983">
      <w:pPr>
        <w:pStyle w:val="Otsikko7"/>
        <w:numPr>
          <w:ilvl w:val="0"/>
          <w:numId w:val="5"/>
        </w:numPr>
        <w:tabs>
          <w:tab w:val="num" w:pos="360"/>
        </w:tabs>
        <w:ind w:left="357" w:hanging="357"/>
      </w:pPr>
      <w:r w:rsidRPr="00F742E4">
        <w:t>asiakirjat, joihin valittaja vetoaa vaatimuksensa tueksi, jollei niitä ole jo aikaisemmin toimitettu viranomaiselle.</w:t>
      </w:r>
    </w:p>
    <w:p w14:paraId="40A4F077" w14:textId="77777777" w:rsidR="00617983" w:rsidRPr="003E2F07" w:rsidRDefault="00617983" w:rsidP="00617983">
      <w:r w:rsidRPr="00F742E4">
        <w:t xml:space="preserve">Asiamiehen on esitettävä valtakirja. Jollei valitusviranomainen toisin määrää, valtakirjaa ei kuitenkaan tarvitse esittää oikeudenkäynnistä hallintoasioissa </w:t>
      </w:r>
      <w:r>
        <w:t xml:space="preserve">annetun lain </w:t>
      </w:r>
      <w:r w:rsidRPr="00F742E4">
        <w:t>32 §:ssä tarkoitetuissa tilanteissa.</w:t>
      </w:r>
    </w:p>
    <w:p w14:paraId="12A9EE48" w14:textId="77777777" w:rsidR="00617983" w:rsidRPr="00717B9B" w:rsidRDefault="00617983" w:rsidP="00617983">
      <w:pPr>
        <w:pStyle w:val="Otsikko4"/>
      </w:pPr>
      <w:r w:rsidRPr="00717B9B">
        <w:t>Valitusasiakirjojen toimittaminen</w:t>
      </w:r>
    </w:p>
    <w:p w14:paraId="1C270CF6" w14:textId="77777777" w:rsidR="00617983" w:rsidRPr="003E2F07" w:rsidRDefault="00617983" w:rsidP="00617983">
      <w:pPr>
        <w:rPr>
          <w:rFonts w:cs="Arial"/>
        </w:rPr>
      </w:pPr>
      <w:r w:rsidRPr="003E2F07">
        <w:rPr>
          <w:rFonts w:cs="Arial"/>
        </w:rP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Pr="005B1C5B">
        <w:rPr>
          <w:rFonts w:cs="Arial"/>
        </w:rPr>
        <w:t xml:space="preserve">Jos vireillepanon viimeinen päivä on pyhäpäivä, itsenäisyyspäivä, vapunpäivä, joulu- tai juhannusaatto tai arkilauantai, saa asiakirjat </w:t>
      </w:r>
      <w:proofErr w:type="gramStart"/>
      <w:r w:rsidRPr="005B1C5B">
        <w:rPr>
          <w:rFonts w:cs="Arial"/>
        </w:rPr>
        <w:t>toimittaa</w:t>
      </w:r>
      <w:proofErr w:type="gramEnd"/>
      <w:r w:rsidRPr="005B1C5B">
        <w:rPr>
          <w:rFonts w:cs="Arial"/>
        </w:rPr>
        <w:t xml:space="preserve"> markkinaoikeudelle ensimmäisenä arkipäivänä sen jälkeen. </w:t>
      </w:r>
      <w:r>
        <w:rPr>
          <w:rFonts w:cs="Arial"/>
        </w:rPr>
        <w:t>Sähköinen viesti katsotaan saapuneeksi viranomaiselle silloin, kun se on viranomaisen käytettävissä vastaanottolaitteessa tai tietojärjestelmässä siten, että viestiä voidaan käsitellä.</w:t>
      </w:r>
    </w:p>
    <w:p w14:paraId="2128F3D0" w14:textId="77777777" w:rsidR="00617983" w:rsidRPr="00193A75" w:rsidRDefault="00617983" w:rsidP="00617983">
      <w:pPr>
        <w:pStyle w:val="Otsikko4"/>
      </w:pPr>
      <w:r w:rsidRPr="00193A75">
        <w:t>Oikeudenkäyntimaksu</w:t>
      </w:r>
    </w:p>
    <w:bookmarkStart w:id="4" w:name="_Hlk31620562"/>
    <w:bookmarkStart w:id="5" w:name="_Hlk31356094"/>
    <w:p w14:paraId="3B1E401D" w14:textId="77777777" w:rsidR="00617983" w:rsidRDefault="00617983" w:rsidP="00617983">
      <w:pPr>
        <w:rPr>
          <w:rFonts w:cs="Arial"/>
        </w:rPr>
      </w:pPr>
      <w:r>
        <w:fldChar w:fldCharType="begin"/>
      </w:r>
      <w:r>
        <w:instrText>HYPERLINK "https://www.finlex.fi/fi/laki/ajantasa/2015/20151455?search%5Btype%5D=pika&amp;search%5Bpika%5D=tuomioistuinmaksulaki"</w:instrText>
      </w:r>
      <w:r>
        <w:fldChar w:fldCharType="separate"/>
      </w:r>
      <w:r>
        <w:rPr>
          <w:rStyle w:val="Hyperlinkki"/>
        </w:rPr>
        <w:t>Tuomioistuinmaksulain</w:t>
      </w:r>
      <w:r>
        <w:fldChar w:fldCharType="end"/>
      </w:r>
      <w:r>
        <w:rPr>
          <w:rFonts w:cs="Arial"/>
        </w:rPr>
        <w:t xml:space="preserve"> </w:t>
      </w:r>
      <w:r w:rsidRPr="003E2F07">
        <w:rPr>
          <w:rFonts w:cs="Arial"/>
        </w:rPr>
        <w:t xml:space="preserve">(1455/2015) 2 §:n nojalla </w:t>
      </w:r>
      <w:bookmarkEnd w:id="4"/>
      <w:r w:rsidRPr="003E2F07">
        <w:rPr>
          <w:rFonts w:cs="Arial"/>
        </w:rPr>
        <w:t xml:space="preserve">muutoksenhakijalta peritään oikeudenkäyntimaksu, jollei lain </w:t>
      </w:r>
      <w:r>
        <w:rPr>
          <w:rFonts w:cs="Arial"/>
        </w:rPr>
        <w:t xml:space="preserve">4, </w:t>
      </w:r>
      <w:r w:rsidRPr="003E2F07">
        <w:rPr>
          <w:rFonts w:cs="Arial"/>
        </w:rPr>
        <w:t xml:space="preserve">5, 7, 8 tai 9 §:stä muuta johdu. </w:t>
      </w:r>
      <w:r w:rsidRPr="002D6324">
        <w:rPr>
          <w:rFonts w:cs="Arial"/>
        </w:rPr>
        <w:t>Tuomioistuinmaksulain 2 §:ssä säädettyjen maksujen tarkistamisesta annetun oikeusministeriön asetuksen (1</w:t>
      </w:r>
      <w:r>
        <w:rPr>
          <w:rFonts w:cs="Arial"/>
        </w:rPr>
        <w:t>122/2021</w:t>
      </w:r>
      <w:r w:rsidRPr="002D6324">
        <w:rPr>
          <w:rFonts w:cs="Arial"/>
        </w:rPr>
        <w:t>) 1 §:n</w:t>
      </w:r>
      <w:r w:rsidRPr="003E2F07">
        <w:rPr>
          <w:rFonts w:cs="Arial"/>
        </w:rPr>
        <w:t xml:space="preserve"> </w:t>
      </w:r>
      <w:r w:rsidRPr="003E2F07">
        <w:rPr>
          <w:rFonts w:cs="Arial"/>
        </w:rPr>
        <w:lastRenderedPageBreak/>
        <w:t xml:space="preserve">mukaan </w:t>
      </w:r>
      <w:bookmarkStart w:id="6" w:name="_Hlk31620525"/>
      <w:r w:rsidRPr="003E2F07">
        <w:rPr>
          <w:rFonts w:cs="Arial"/>
        </w:rPr>
        <w:t>oikeudenkäyntimaksu hallinto-oikeudessa on 2</w:t>
      </w:r>
      <w:r>
        <w:rPr>
          <w:rFonts w:cs="Arial"/>
        </w:rPr>
        <w:t>7</w:t>
      </w:r>
      <w:r w:rsidRPr="003E2F07">
        <w:rPr>
          <w:rFonts w:cs="Arial"/>
        </w:rPr>
        <w:t>0 € ja markkinaoikeudessa 2</w:t>
      </w:r>
      <w:r>
        <w:rPr>
          <w:rFonts w:cs="Arial"/>
        </w:rPr>
        <w:t> 120</w:t>
      </w:r>
      <w:r w:rsidRPr="003E2F07">
        <w:rPr>
          <w:rFonts w:cs="Arial"/>
        </w:rPr>
        <w:t xml:space="preserve"> €. Käsittelymaksu markkinaoikeudessa on kuitenkin 4</w:t>
      </w:r>
      <w:r>
        <w:rPr>
          <w:rFonts w:cs="Arial"/>
        </w:rPr>
        <w:t> 240</w:t>
      </w:r>
      <w:r w:rsidRPr="003E2F07">
        <w:rPr>
          <w:rFonts w:cs="Arial"/>
        </w:rPr>
        <w:t xml:space="preserve"> €, jos hankinnan arvo on vähintään 1</w:t>
      </w:r>
      <w:r>
        <w:rPr>
          <w:rFonts w:cs="Arial"/>
        </w:rPr>
        <w:t> </w:t>
      </w:r>
      <w:r w:rsidRPr="003E2F07">
        <w:rPr>
          <w:rFonts w:cs="Arial"/>
        </w:rPr>
        <w:t>miljoona euroa ja 6</w:t>
      </w:r>
      <w:r>
        <w:rPr>
          <w:rFonts w:cs="Arial"/>
        </w:rPr>
        <w:t> 350</w:t>
      </w:r>
      <w:r w:rsidRPr="003E2F07">
        <w:rPr>
          <w:rFonts w:cs="Arial"/>
        </w:rPr>
        <w:t xml:space="preserve"> €, jos hankinnan arvo on vähintään 10 miljoonaa euroa.</w:t>
      </w:r>
      <w:bookmarkEnd w:id="5"/>
      <w:r>
        <w:rPr>
          <w:rFonts w:cs="Arial"/>
        </w:rPr>
        <w:t xml:space="preserve"> </w:t>
      </w:r>
      <w:r w:rsidRPr="000E1409">
        <w:rPr>
          <w:rFonts w:cs="Arial"/>
        </w:rPr>
        <w:t>Ajantasainen tieto oikeudenkäyntimaksuista löytyy täältä</w:t>
      </w:r>
      <w:r>
        <w:rPr>
          <w:rFonts w:cs="Arial"/>
        </w:rPr>
        <w:t>:</w:t>
      </w:r>
      <w:r w:rsidRPr="000E1409">
        <w:rPr>
          <w:rFonts w:cs="Arial"/>
        </w:rPr>
        <w:t xml:space="preserve"> </w:t>
      </w:r>
      <w:hyperlink r:id="rId9" w:history="1">
        <w:r w:rsidRPr="00C2303B">
          <w:rPr>
            <w:color w:val="0563C1"/>
            <w:u w:val="single"/>
          </w:rPr>
          <w:t>Maksut - Tuomioistuinlaitos (oikeus.fi)</w:t>
        </w:r>
      </w:hyperlink>
    </w:p>
    <w:bookmarkEnd w:id="6"/>
    <w:p w14:paraId="128E724D" w14:textId="77777777" w:rsidR="00617983" w:rsidRPr="00A75893" w:rsidRDefault="00617983" w:rsidP="00617983">
      <w:pPr>
        <w:spacing w:before="400"/>
        <w:rPr>
          <w:rFonts w:ascii="Verdana" w:hAnsi="Verdana"/>
          <w:b/>
          <w:bCs/>
        </w:rPr>
      </w:pPr>
      <w:r w:rsidRPr="00A75893">
        <w:rPr>
          <w:b/>
          <w:bCs/>
        </w:rPr>
        <w:t>Yksityiskohtainen valitusosoitus liitetään pöytäkirjanotteeseen.</w:t>
      </w:r>
    </w:p>
    <w:p w14:paraId="7DC3BEAC" w14:textId="77777777" w:rsidR="00617983" w:rsidRDefault="00617983" w:rsidP="00617983"/>
    <w:p w14:paraId="3E6385AB" w14:textId="77777777" w:rsidR="00617983" w:rsidRDefault="00617983"/>
    <w:sectPr w:rsidR="00617983" w:rsidSect="00527878">
      <w:headerReference w:type="default" r:id="rId10"/>
      <w:footerReference w:type="default" r:id="rId11"/>
      <w:pgSz w:w="11906" w:h="16838"/>
      <w:pgMar w:top="1418" w:right="1134" w:bottom="1418" w:left="1134" w:header="708" w:footer="708" w:gutter="0"/>
      <w:pgNumType w:start="16"/>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CD01" w14:textId="77777777" w:rsidR="00617983" w:rsidRDefault="00617983">
    <w:pPr>
      <w:pStyle w:val="Alatunniste"/>
      <w:rPr>
        <w:sz w:val="22"/>
        <w:szCs w:val="22"/>
      </w:rPr>
    </w:pPr>
    <w:r>
      <w:rPr>
        <w:noProof/>
      </w:rPr>
      <mc:AlternateContent>
        <mc:Choice Requires="wps">
          <w:drawing>
            <wp:anchor distT="4294967295" distB="4294967295" distL="114300" distR="114300" simplePos="0" relativeHeight="251661312" behindDoc="0" locked="0" layoutInCell="0" allowOverlap="1" wp14:anchorId="5E4ED33A" wp14:editId="110A31FD">
              <wp:simplePos x="0" y="0"/>
              <wp:positionH relativeFrom="column">
                <wp:posOffset>11430</wp:posOffset>
              </wp:positionH>
              <wp:positionV relativeFrom="paragraph">
                <wp:posOffset>-26036</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C9494"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5pt" to="48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ee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" o:allowincell="f" strokeweight=".5pt">
              <w10:wrap type="topAndBottom"/>
            </v:line>
          </w:pict>
        </mc:Fallback>
      </mc:AlternateContent>
    </w:r>
    <w:r>
      <w:rPr>
        <w:noProof/>
      </w:rPr>
      <mc:AlternateContent>
        <mc:Choice Requires="wps">
          <w:drawing>
            <wp:anchor distT="4294967295" distB="4294967295" distL="114300" distR="114300" simplePos="0" relativeHeight="251660288" behindDoc="0" locked="0" layoutInCell="0" allowOverlap="1" wp14:anchorId="4F2C6930" wp14:editId="75CC2BB4">
              <wp:simplePos x="0" y="0"/>
              <wp:positionH relativeFrom="column">
                <wp:posOffset>17145</wp:posOffset>
              </wp:positionH>
              <wp:positionV relativeFrom="paragraph">
                <wp:posOffset>8028939</wp:posOffset>
              </wp:positionV>
              <wp:extent cx="61201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1B5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632.2pt" to="483.25pt,6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" o:allowincell="f" strokeweight=".5pt"/>
          </w:pict>
        </mc:Fallback>
      </mc:AlternateContent>
    </w:r>
  </w:p>
  <w:p w14:paraId="3FD96113" w14:textId="77777777" w:rsidR="00617983" w:rsidRDefault="00617983">
    <w:pPr>
      <w:pStyle w:val="Alatunniste"/>
      <w:tabs>
        <w:tab w:val="clear" w:pos="4819"/>
        <w:tab w:val="left" w:pos="5103"/>
      </w:tabs>
      <w:rPr>
        <w:sz w:val="22"/>
        <w:szCs w:val="22"/>
      </w:rPr>
    </w:pPr>
    <w:r>
      <w:rPr>
        <w:sz w:val="22"/>
        <w:szCs w:val="22"/>
      </w:rPr>
      <w:t>Pöytäkirjan käsittelylehti</w:t>
    </w:r>
    <w:r>
      <w:rPr>
        <w:sz w:val="22"/>
        <w:szCs w:val="22"/>
      </w:rPr>
      <w:tab/>
      <w:t>Pöytäkirjan tarkastajien nimikirjaimet</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tblGrid>
    <w:tr w:rsidR="008D5FDC" w14:paraId="2BFC5854" w14:textId="77777777">
      <w:trPr>
        <w:trHeight w:val="454"/>
      </w:trPr>
      <w:tc>
        <w:tcPr>
          <w:tcW w:w="1701" w:type="dxa"/>
        </w:tcPr>
        <w:p w14:paraId="116DFB35" w14:textId="77777777" w:rsidR="00617983" w:rsidRDefault="00617983">
          <w:pPr>
            <w:pStyle w:val="Alatunniste"/>
            <w:tabs>
              <w:tab w:val="clear" w:pos="4819"/>
              <w:tab w:val="left" w:pos="5103"/>
            </w:tabs>
          </w:pPr>
        </w:p>
      </w:tc>
      <w:tc>
        <w:tcPr>
          <w:tcW w:w="1701" w:type="dxa"/>
        </w:tcPr>
        <w:p w14:paraId="434AE9E9" w14:textId="77777777" w:rsidR="00617983" w:rsidRDefault="00617983">
          <w:pPr>
            <w:pStyle w:val="Alatunniste"/>
            <w:tabs>
              <w:tab w:val="clear" w:pos="4819"/>
              <w:tab w:val="left" w:pos="5103"/>
            </w:tabs>
          </w:pPr>
        </w:p>
      </w:tc>
    </w:tr>
  </w:tbl>
  <w:p w14:paraId="0AD54957" w14:textId="77777777" w:rsidR="00617983" w:rsidRDefault="00617983">
    <w:pPr>
      <w:pStyle w:val="Alatunniste"/>
      <w:tabs>
        <w:tab w:val="clear" w:pos="4819"/>
        <w:tab w:val="left" w:pos="5103"/>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D05B" w14:textId="77777777" w:rsidR="00617983" w:rsidRDefault="00617983" w:rsidP="00C71DCB">
    <w:pPr>
      <w:pStyle w:val="Yltunniste"/>
      <w:ind w:right="360"/>
    </w:pPr>
    <w:r>
      <w:rPr>
        <w:snapToGrid w:val="0"/>
      </w:rPr>
      <w:tab/>
    </w:r>
    <w:r>
      <w:rPr>
        <w:snapToGrid w:val="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77B5" w14:textId="77777777" w:rsidR="00617983" w:rsidRPr="00EE4219" w:rsidRDefault="00617983">
    <w:pPr>
      <w:pStyle w:val="Yltunniste"/>
      <w:tabs>
        <w:tab w:val="clear" w:pos="4819"/>
        <w:tab w:val="left" w:pos="6804"/>
      </w:tabs>
      <w:rPr>
        <w:b/>
        <w:bCs/>
      </w:rPr>
    </w:pPr>
    <w:r>
      <w:rPr>
        <w:b/>
        <w:bCs/>
      </w:rPr>
      <w:t>SOININ SEURAKUNTA</w:t>
    </w:r>
    <w:r>
      <w:rPr>
        <w:b/>
        <w:bCs/>
        <w:sz w:val="28"/>
        <w:szCs w:val="28"/>
      </w:rPr>
      <w:tab/>
    </w:r>
    <w:r>
      <w:rPr>
        <w:b/>
        <w:bCs/>
      </w:rPr>
      <w:t>PÖYTÄKIRJA 3/2023</w:t>
    </w:r>
  </w:p>
  <w:p w14:paraId="7C1414F8" w14:textId="77777777" w:rsidR="00617983" w:rsidRPr="00D13D34" w:rsidRDefault="00617983">
    <w:pPr>
      <w:pStyle w:val="Yltunniste"/>
      <w:tabs>
        <w:tab w:val="clear" w:pos="4819"/>
        <w:tab w:val="left" w:pos="4395"/>
        <w:tab w:val="left" w:pos="6804"/>
      </w:tabs>
      <w:spacing w:before="60" w:after="120"/>
      <w:rPr>
        <w:b/>
        <w:bCs/>
        <w:sz w:val="28"/>
        <w:szCs w:val="28"/>
      </w:rPr>
    </w:pPr>
    <w:r w:rsidRPr="005C34EF">
      <w:rPr>
        <w:b/>
        <w:bCs/>
      </w:rPr>
      <w:t>KIRKKOVALTUUSTO</w:t>
    </w:r>
    <w:r>
      <w:rPr>
        <w:b/>
        <w:bCs/>
        <w:sz w:val="28"/>
        <w:szCs w:val="28"/>
      </w:rPr>
      <w:tab/>
    </w:r>
    <w:r>
      <w:rPr>
        <w:sz w:val="20"/>
        <w:szCs w:val="20"/>
      </w:rPr>
      <w:t>Kokouspäivämäärä</w:t>
    </w:r>
    <w:r>
      <w:rPr>
        <w:b/>
        <w:bCs/>
        <w:sz w:val="28"/>
        <w:szCs w:val="28"/>
      </w:rPr>
      <w:tab/>
    </w:r>
    <w:r>
      <w:rPr>
        <w:sz w:val="20"/>
        <w:szCs w:val="20"/>
      </w:rPr>
      <w:t xml:space="preserve">Sivu  </w:t>
    </w:r>
  </w:p>
  <w:p w14:paraId="29757378" w14:textId="77777777" w:rsidR="00617983" w:rsidRDefault="00617983" w:rsidP="00550264">
    <w:pPr>
      <w:pStyle w:val="Yltunniste"/>
      <w:tabs>
        <w:tab w:val="clear" w:pos="4819"/>
        <w:tab w:val="left" w:pos="4395"/>
        <w:tab w:val="left" w:pos="6804"/>
      </w:tabs>
    </w:pPr>
    <w:r>
      <w:tab/>
    </w:r>
    <w:r>
      <w:rPr>
        <w:noProof/>
      </w:rPr>
      <mc:AlternateContent>
        <mc:Choice Requires="wps">
          <w:drawing>
            <wp:anchor distT="4294967295" distB="4294967295" distL="114300" distR="114300" simplePos="0" relativeHeight="251659264" behindDoc="0" locked="0" layoutInCell="0" allowOverlap="1" wp14:anchorId="32746C97" wp14:editId="3776A96F">
              <wp:simplePos x="0" y="0"/>
              <wp:positionH relativeFrom="margin">
                <wp:posOffset>11430</wp:posOffset>
              </wp:positionH>
              <wp:positionV relativeFrom="margin">
                <wp:posOffset>-1906</wp:posOffset>
              </wp:positionV>
              <wp:extent cx="612013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0D95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9pt,-.15pt" to="48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v3rg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" o:allowincell="f" strokeweight=".5pt">
              <w10:wrap anchorx="margin" anchory="margin"/>
            </v:line>
          </w:pict>
        </mc:Fallback>
      </mc:AlternateContent>
    </w:r>
    <w:r>
      <w:t>20.09.2023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0B71"/>
    <w:multiLevelType w:val="hybridMultilevel"/>
    <w:tmpl w:val="640EF99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 w15:restartNumberingAfterBreak="0">
    <w:nsid w:val="0DEE0C58"/>
    <w:multiLevelType w:val="hybridMultilevel"/>
    <w:tmpl w:val="746E192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2432435C"/>
    <w:multiLevelType w:val="hybridMultilevel"/>
    <w:tmpl w:val="BDAE63C8"/>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36BB67A6"/>
    <w:multiLevelType w:val="hybridMultilevel"/>
    <w:tmpl w:val="0CEAD63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48F5698"/>
    <w:multiLevelType w:val="hybridMultilevel"/>
    <w:tmpl w:val="7A68717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6" w15:restartNumberingAfterBreak="0">
    <w:nsid w:val="56281398"/>
    <w:multiLevelType w:val="hybridMultilevel"/>
    <w:tmpl w:val="4BBCD538"/>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84290556">
    <w:abstractNumId w:val="2"/>
  </w:num>
  <w:num w:numId="2" w16cid:durableId="2117673415">
    <w:abstractNumId w:val="6"/>
  </w:num>
  <w:num w:numId="3" w16cid:durableId="2030595985">
    <w:abstractNumId w:val="0"/>
  </w:num>
  <w:num w:numId="4" w16cid:durableId="1560632867">
    <w:abstractNumId w:val="5"/>
  </w:num>
  <w:num w:numId="5" w16cid:durableId="698968259">
    <w:abstractNumId w:val="3"/>
  </w:num>
  <w:num w:numId="6" w16cid:durableId="1419642896">
    <w:abstractNumId w:val="1"/>
  </w:num>
  <w:num w:numId="7" w16cid:durableId="192156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83"/>
    <w:rsid w:val="006179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B8DF"/>
  <w15:chartTrackingRefBased/>
  <w15:docId w15:val="{2514AB11-A320-4992-8FC0-83150C2E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17983"/>
    <w:pPr>
      <w:spacing w:after="0" w:line="240" w:lineRule="auto"/>
    </w:pPr>
    <w:rPr>
      <w:rFonts w:ascii="Times New Roman" w:eastAsia="Times New Roman" w:hAnsi="Times New Roman" w:cs="Times New Roman"/>
      <w:kern w:val="0"/>
      <w:sz w:val="24"/>
      <w:szCs w:val="24"/>
      <w:lang w:eastAsia="fi-FI"/>
      <w14:ligatures w14:val="none"/>
    </w:rPr>
  </w:style>
  <w:style w:type="paragraph" w:styleId="Otsikko1">
    <w:name w:val="heading 1"/>
    <w:basedOn w:val="Normaali"/>
    <w:next w:val="Normaali"/>
    <w:link w:val="Otsikko1Char"/>
    <w:uiPriority w:val="99"/>
    <w:qFormat/>
    <w:rsid w:val="00617983"/>
    <w:pPr>
      <w:keepNext/>
      <w:spacing w:before="400" w:after="400" w:line="360" w:lineRule="auto"/>
      <w:outlineLvl w:val="0"/>
    </w:pPr>
    <w:rPr>
      <w:rFonts w:ascii="Arial" w:hAnsi="Arial" w:cs="Arial"/>
      <w:b/>
      <w:bCs/>
      <w:kern w:val="32"/>
      <w:sz w:val="28"/>
      <w:szCs w:val="20"/>
    </w:rPr>
  </w:style>
  <w:style w:type="paragraph" w:styleId="Otsikko2">
    <w:name w:val="heading 2"/>
    <w:basedOn w:val="Normaali"/>
    <w:next w:val="Normaali"/>
    <w:link w:val="Otsikko2Char"/>
    <w:uiPriority w:val="99"/>
    <w:qFormat/>
    <w:rsid w:val="00617983"/>
    <w:pPr>
      <w:keepNext/>
      <w:tabs>
        <w:tab w:val="left" w:pos="5220"/>
        <w:tab w:val="left" w:pos="7200"/>
        <w:tab w:val="left" w:pos="8460"/>
      </w:tabs>
      <w:spacing w:before="40" w:after="40" w:line="360" w:lineRule="auto"/>
      <w:contextualSpacing/>
      <w:outlineLvl w:val="1"/>
    </w:pPr>
    <w:rPr>
      <w:rFonts w:ascii="Arial" w:hAnsi="Arial" w:cs="Arial"/>
      <w:b/>
      <w:bCs/>
      <w:sz w:val="26"/>
      <w:szCs w:val="16"/>
    </w:rPr>
  </w:style>
  <w:style w:type="paragraph" w:styleId="Otsikko3">
    <w:name w:val="heading 3"/>
    <w:basedOn w:val="Normaali"/>
    <w:next w:val="Normaali"/>
    <w:link w:val="Otsikko3Char"/>
    <w:uiPriority w:val="9"/>
    <w:unhideWhenUsed/>
    <w:qFormat/>
    <w:rsid w:val="00617983"/>
    <w:pPr>
      <w:keepNext/>
      <w:keepLines/>
      <w:spacing w:before="400" w:after="160" w:line="360" w:lineRule="auto"/>
      <w:outlineLvl w:val="2"/>
    </w:pPr>
    <w:rPr>
      <w:rFonts w:ascii="Arial" w:eastAsiaTheme="majorEastAsia" w:hAnsi="Arial" w:cstheme="majorBidi"/>
      <w:b/>
      <w:lang w:eastAsia="en-US"/>
    </w:rPr>
  </w:style>
  <w:style w:type="paragraph" w:styleId="Otsikko4">
    <w:name w:val="heading 4"/>
    <w:basedOn w:val="Normaali"/>
    <w:next w:val="Normaali"/>
    <w:link w:val="Otsikko4Char"/>
    <w:uiPriority w:val="9"/>
    <w:unhideWhenUsed/>
    <w:qFormat/>
    <w:rsid w:val="00617983"/>
    <w:pPr>
      <w:keepNext/>
      <w:keepLines/>
      <w:spacing w:before="400" w:after="120" w:line="360" w:lineRule="auto"/>
      <w:outlineLvl w:val="3"/>
    </w:pPr>
    <w:rPr>
      <w:rFonts w:ascii="Arial" w:eastAsiaTheme="majorEastAsia" w:hAnsi="Arial" w:cstheme="majorBidi"/>
      <w:b/>
      <w:iCs/>
      <w:szCs w:val="22"/>
      <w:lang w:eastAsia="en-US"/>
    </w:rPr>
  </w:style>
  <w:style w:type="paragraph" w:styleId="Otsikko5">
    <w:name w:val="heading 5"/>
    <w:basedOn w:val="Normaali"/>
    <w:next w:val="Normaali"/>
    <w:link w:val="Otsikko5Char"/>
    <w:uiPriority w:val="9"/>
    <w:unhideWhenUsed/>
    <w:qFormat/>
    <w:rsid w:val="00617983"/>
    <w:pPr>
      <w:keepNext/>
      <w:keepLines/>
      <w:spacing w:before="400" w:after="120" w:line="360" w:lineRule="auto"/>
      <w:outlineLvl w:val="4"/>
    </w:pPr>
    <w:rPr>
      <w:rFonts w:ascii="Arial" w:eastAsiaTheme="majorEastAsia" w:hAnsi="Arial" w:cstheme="majorBidi"/>
      <w:b/>
      <w:szCs w:val="22"/>
      <w:lang w:eastAsia="en-US"/>
    </w:rPr>
  </w:style>
  <w:style w:type="paragraph" w:styleId="Otsikko6">
    <w:name w:val="heading 6"/>
    <w:basedOn w:val="Normaali"/>
    <w:next w:val="Normaali"/>
    <w:link w:val="Otsikko6Char"/>
    <w:uiPriority w:val="9"/>
    <w:unhideWhenUsed/>
    <w:qFormat/>
    <w:rsid w:val="00617983"/>
    <w:pPr>
      <w:keepNext/>
      <w:keepLines/>
      <w:spacing w:before="400" w:after="80" w:line="360" w:lineRule="auto"/>
      <w:outlineLvl w:val="5"/>
    </w:pPr>
    <w:rPr>
      <w:rFonts w:ascii="Arial" w:eastAsiaTheme="majorEastAsia" w:hAnsi="Arial" w:cstheme="majorBidi"/>
      <w:b/>
      <w:szCs w:val="22"/>
      <w:lang w:eastAsia="en-US"/>
    </w:rPr>
  </w:style>
  <w:style w:type="paragraph" w:styleId="Otsikko7">
    <w:name w:val="heading 7"/>
    <w:aliases w:val="Luettelo-"/>
    <w:basedOn w:val="Luettelo"/>
    <w:next w:val="Normaali"/>
    <w:link w:val="Otsikko7Char"/>
    <w:autoRedefine/>
    <w:uiPriority w:val="9"/>
    <w:unhideWhenUsed/>
    <w:qFormat/>
    <w:rsid w:val="00617983"/>
    <w:pPr>
      <w:keepNext/>
      <w:keepLines/>
      <w:spacing w:after="160" w:line="360" w:lineRule="auto"/>
      <w:ind w:left="714" w:hanging="357"/>
      <w:outlineLvl w:val="6"/>
    </w:pPr>
    <w:rPr>
      <w:rFonts w:ascii="Arial" w:eastAsiaTheme="majorEastAsia" w:hAnsi="Arial" w:cstheme="majorBidi"/>
      <w:iCs/>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617983"/>
    <w:rPr>
      <w:rFonts w:ascii="Arial" w:eastAsia="Times New Roman" w:hAnsi="Arial" w:cs="Arial"/>
      <w:b/>
      <w:bCs/>
      <w:kern w:val="32"/>
      <w:sz w:val="28"/>
      <w:szCs w:val="20"/>
      <w:lang w:eastAsia="fi-FI"/>
      <w14:ligatures w14:val="none"/>
    </w:rPr>
  </w:style>
  <w:style w:type="character" w:customStyle="1" w:styleId="Otsikko2Char">
    <w:name w:val="Otsikko 2 Char"/>
    <w:basedOn w:val="Kappaleenoletusfontti"/>
    <w:link w:val="Otsikko2"/>
    <w:uiPriority w:val="99"/>
    <w:rsid w:val="00617983"/>
    <w:rPr>
      <w:rFonts w:ascii="Arial" w:eastAsia="Times New Roman" w:hAnsi="Arial" w:cs="Arial"/>
      <w:b/>
      <w:bCs/>
      <w:kern w:val="0"/>
      <w:sz w:val="26"/>
      <w:szCs w:val="16"/>
      <w:lang w:eastAsia="fi-FI"/>
      <w14:ligatures w14:val="none"/>
    </w:rPr>
  </w:style>
  <w:style w:type="character" w:customStyle="1" w:styleId="Otsikko3Char">
    <w:name w:val="Otsikko 3 Char"/>
    <w:basedOn w:val="Kappaleenoletusfontti"/>
    <w:link w:val="Otsikko3"/>
    <w:uiPriority w:val="9"/>
    <w:rsid w:val="00617983"/>
    <w:rPr>
      <w:rFonts w:ascii="Arial" w:eastAsiaTheme="majorEastAsia" w:hAnsi="Arial" w:cstheme="majorBidi"/>
      <w:b/>
      <w:kern w:val="0"/>
      <w:sz w:val="24"/>
      <w:szCs w:val="24"/>
      <w14:ligatures w14:val="none"/>
    </w:rPr>
  </w:style>
  <w:style w:type="character" w:customStyle="1" w:styleId="Otsikko4Char">
    <w:name w:val="Otsikko 4 Char"/>
    <w:basedOn w:val="Kappaleenoletusfontti"/>
    <w:link w:val="Otsikko4"/>
    <w:uiPriority w:val="9"/>
    <w:rsid w:val="00617983"/>
    <w:rPr>
      <w:rFonts w:ascii="Arial" w:eastAsiaTheme="majorEastAsia" w:hAnsi="Arial" w:cstheme="majorBidi"/>
      <w:b/>
      <w:iCs/>
      <w:kern w:val="0"/>
      <w:sz w:val="24"/>
      <w14:ligatures w14:val="none"/>
    </w:rPr>
  </w:style>
  <w:style w:type="character" w:customStyle="1" w:styleId="Otsikko5Char">
    <w:name w:val="Otsikko 5 Char"/>
    <w:basedOn w:val="Kappaleenoletusfontti"/>
    <w:link w:val="Otsikko5"/>
    <w:uiPriority w:val="9"/>
    <w:rsid w:val="00617983"/>
    <w:rPr>
      <w:rFonts w:ascii="Arial" w:eastAsiaTheme="majorEastAsia" w:hAnsi="Arial" w:cstheme="majorBidi"/>
      <w:b/>
      <w:kern w:val="0"/>
      <w:sz w:val="24"/>
      <w14:ligatures w14:val="none"/>
    </w:rPr>
  </w:style>
  <w:style w:type="character" w:customStyle="1" w:styleId="Otsikko6Char">
    <w:name w:val="Otsikko 6 Char"/>
    <w:basedOn w:val="Kappaleenoletusfontti"/>
    <w:link w:val="Otsikko6"/>
    <w:uiPriority w:val="9"/>
    <w:rsid w:val="00617983"/>
    <w:rPr>
      <w:rFonts w:ascii="Arial" w:eastAsiaTheme="majorEastAsia" w:hAnsi="Arial" w:cstheme="majorBidi"/>
      <w:b/>
      <w:kern w:val="0"/>
      <w:sz w:val="24"/>
      <w14:ligatures w14:val="none"/>
    </w:rPr>
  </w:style>
  <w:style w:type="character" w:customStyle="1" w:styleId="Otsikko7Char">
    <w:name w:val="Otsikko 7 Char"/>
    <w:aliases w:val="Luettelo- Char"/>
    <w:basedOn w:val="Kappaleenoletusfontti"/>
    <w:link w:val="Otsikko7"/>
    <w:uiPriority w:val="9"/>
    <w:rsid w:val="00617983"/>
    <w:rPr>
      <w:rFonts w:ascii="Arial" w:eastAsiaTheme="majorEastAsia" w:hAnsi="Arial" w:cstheme="majorBidi"/>
      <w:iCs/>
      <w:kern w:val="0"/>
      <w14:ligatures w14:val="none"/>
    </w:rPr>
  </w:style>
  <w:style w:type="paragraph" w:styleId="Yltunniste">
    <w:name w:val="header"/>
    <w:basedOn w:val="Normaali"/>
    <w:link w:val="YltunnisteChar"/>
    <w:uiPriority w:val="99"/>
    <w:rsid w:val="00617983"/>
    <w:pPr>
      <w:tabs>
        <w:tab w:val="center" w:pos="4819"/>
        <w:tab w:val="right" w:pos="9638"/>
      </w:tabs>
    </w:pPr>
  </w:style>
  <w:style w:type="character" w:customStyle="1" w:styleId="YltunnisteChar">
    <w:name w:val="Ylätunniste Char"/>
    <w:basedOn w:val="Kappaleenoletusfontti"/>
    <w:link w:val="Yltunniste"/>
    <w:uiPriority w:val="99"/>
    <w:rsid w:val="00617983"/>
    <w:rPr>
      <w:rFonts w:ascii="Times New Roman" w:eastAsia="Times New Roman" w:hAnsi="Times New Roman" w:cs="Times New Roman"/>
      <w:kern w:val="0"/>
      <w:sz w:val="24"/>
      <w:szCs w:val="24"/>
      <w:lang w:eastAsia="fi-FI"/>
      <w14:ligatures w14:val="none"/>
    </w:rPr>
  </w:style>
  <w:style w:type="paragraph" w:styleId="Alatunniste">
    <w:name w:val="footer"/>
    <w:basedOn w:val="Normaali"/>
    <w:link w:val="AlatunnisteChar"/>
    <w:uiPriority w:val="99"/>
    <w:rsid w:val="00617983"/>
    <w:pPr>
      <w:tabs>
        <w:tab w:val="center" w:pos="4819"/>
        <w:tab w:val="right" w:pos="9638"/>
      </w:tabs>
    </w:pPr>
  </w:style>
  <w:style w:type="character" w:customStyle="1" w:styleId="AlatunnisteChar">
    <w:name w:val="Alatunniste Char"/>
    <w:basedOn w:val="Kappaleenoletusfontti"/>
    <w:link w:val="Alatunniste"/>
    <w:uiPriority w:val="99"/>
    <w:rsid w:val="00617983"/>
    <w:rPr>
      <w:rFonts w:ascii="Times New Roman" w:eastAsia="Times New Roman" w:hAnsi="Times New Roman" w:cs="Times New Roman"/>
      <w:kern w:val="0"/>
      <w:sz w:val="24"/>
      <w:szCs w:val="24"/>
      <w:lang w:eastAsia="fi-FI"/>
      <w14:ligatures w14:val="none"/>
    </w:rPr>
  </w:style>
  <w:style w:type="paragraph" w:styleId="Leipteksti">
    <w:name w:val="Body Text"/>
    <w:basedOn w:val="Normaali"/>
    <w:link w:val="LeiptekstiChar"/>
    <w:uiPriority w:val="99"/>
    <w:rsid w:val="00617983"/>
  </w:style>
  <w:style w:type="character" w:customStyle="1" w:styleId="LeiptekstiChar">
    <w:name w:val="Leipäteksti Char"/>
    <w:basedOn w:val="Kappaleenoletusfontti"/>
    <w:link w:val="Leipteksti"/>
    <w:uiPriority w:val="99"/>
    <w:rsid w:val="00617983"/>
    <w:rPr>
      <w:rFonts w:ascii="Times New Roman" w:eastAsia="Times New Roman" w:hAnsi="Times New Roman" w:cs="Times New Roman"/>
      <w:kern w:val="0"/>
      <w:sz w:val="24"/>
      <w:szCs w:val="24"/>
      <w:lang w:eastAsia="fi-FI"/>
      <w14:ligatures w14:val="none"/>
    </w:rPr>
  </w:style>
  <w:style w:type="paragraph" w:styleId="Luettelokappale">
    <w:name w:val="List Paragraph"/>
    <w:aliases w:val="Luettelo 1,2,3"/>
    <w:basedOn w:val="Normaali"/>
    <w:uiPriority w:val="34"/>
    <w:qFormat/>
    <w:rsid w:val="00617983"/>
    <w:pPr>
      <w:ind w:left="720"/>
      <w:contextualSpacing/>
    </w:pPr>
  </w:style>
  <w:style w:type="paragraph" w:styleId="NormaaliWWW">
    <w:name w:val="Normal (Web)"/>
    <w:basedOn w:val="Normaali"/>
    <w:uiPriority w:val="99"/>
    <w:unhideWhenUsed/>
    <w:rsid w:val="00617983"/>
    <w:pPr>
      <w:spacing w:before="100" w:beforeAutospacing="1" w:after="100" w:afterAutospacing="1"/>
    </w:pPr>
  </w:style>
  <w:style w:type="paragraph" w:styleId="Eivli">
    <w:name w:val="No Spacing"/>
    <w:uiPriority w:val="1"/>
    <w:qFormat/>
    <w:rsid w:val="00617983"/>
    <w:pPr>
      <w:spacing w:after="0" w:line="240" w:lineRule="auto"/>
    </w:pPr>
    <w:rPr>
      <w:rFonts w:ascii="Times New Roman" w:eastAsia="Times New Roman" w:hAnsi="Times New Roman" w:cs="Times New Roman"/>
      <w:kern w:val="0"/>
      <w:sz w:val="24"/>
      <w:szCs w:val="24"/>
      <w:lang w:eastAsia="fi-FI"/>
      <w14:ligatures w14:val="none"/>
    </w:rPr>
  </w:style>
  <w:style w:type="character" w:styleId="Hyperlinkki">
    <w:name w:val="Hyperlink"/>
    <w:basedOn w:val="Kappaleenoletusfontti"/>
    <w:uiPriority w:val="99"/>
    <w:unhideWhenUsed/>
    <w:rsid w:val="00617983"/>
    <w:rPr>
      <w:color w:val="0563C1" w:themeColor="hyperlink"/>
      <w:u w:val="single"/>
    </w:rPr>
  </w:style>
  <w:style w:type="paragraph" w:styleId="Luettelo">
    <w:name w:val="List"/>
    <w:basedOn w:val="Normaali"/>
    <w:uiPriority w:val="99"/>
    <w:semiHidden/>
    <w:unhideWhenUsed/>
    <w:rsid w:val="00617983"/>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ointi.oikeus.fi/hallintotuomioistuim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kinaoikeus@oikeus.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iointi.oikeus.fi/hallintotuomioistuimet" TargetMode="External"/><Relationship Id="rId11" Type="http://schemas.openxmlformats.org/officeDocument/2006/relationships/footer" Target="footer1.xml"/><Relationship Id="rId5" Type="http://schemas.openxmlformats.org/officeDocument/2006/relationships/header" Target="header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oikeus.fi/tuomioistuimet/fi/index/asiointijajulkisuus/maksut.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3808</Words>
  <Characters>30846</Characters>
  <Application>Microsoft Office Word</Application>
  <DocSecurity>0</DocSecurity>
  <Lines>257</Lines>
  <Paragraphs>69</Paragraphs>
  <ScaleCrop>false</ScaleCrop>
  <Company/>
  <LinksUpToDate>false</LinksUpToDate>
  <CharactersWithSpaces>34585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Männikkö Virve</dc:creator>
  <cp:keywords/>
  <dc:description/>
  <cp:lastModifiedBy>Männikkö Virve</cp:lastModifiedBy>
  <cp:revision>1</cp:revision>
  <dcterms:created xsi:type="dcterms:W3CDTF">2023-09-21T06:38:00Z</dcterms:created>
  <dcterms:modified xsi:type="dcterms:W3CDTF">2023-09-21T06:42:00Z</dcterms:modified>
</cp:coreProperties>
</file>